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4BE">
        <w:rPr>
          <w:rFonts w:ascii="Times New Roman" w:hAnsi="Times New Roman"/>
          <w:b/>
          <w:sz w:val="24"/>
          <w:szCs w:val="24"/>
        </w:rPr>
        <w:t xml:space="preserve">КАЗАХСКИЙ НАЦИОНАЛЬНЫЙ УНИВЕРСИТЕТ </w:t>
      </w:r>
      <w:proofErr w:type="spellStart"/>
      <w:r w:rsidRPr="008444BE">
        <w:rPr>
          <w:rFonts w:ascii="Times New Roman" w:hAnsi="Times New Roman"/>
          <w:b/>
          <w:sz w:val="24"/>
          <w:szCs w:val="24"/>
        </w:rPr>
        <w:t>им.аль-Фараби</w:t>
      </w:r>
      <w:proofErr w:type="spellEnd"/>
    </w:p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4BE">
        <w:rPr>
          <w:rFonts w:ascii="Times New Roman" w:hAnsi="Times New Roman"/>
          <w:b/>
          <w:sz w:val="24"/>
          <w:szCs w:val="24"/>
        </w:rPr>
        <w:t xml:space="preserve">Факультет философии и политологии </w:t>
      </w:r>
    </w:p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4BE">
        <w:rPr>
          <w:rFonts w:ascii="Times New Roman" w:hAnsi="Times New Roman"/>
          <w:b/>
          <w:sz w:val="24"/>
          <w:szCs w:val="24"/>
        </w:rPr>
        <w:t>Образовательная программа по специальности «</w:t>
      </w:r>
      <w:r>
        <w:rPr>
          <w:rFonts w:ascii="Times New Roman" w:hAnsi="Times New Roman"/>
          <w:b/>
          <w:sz w:val="24"/>
          <w:szCs w:val="24"/>
          <w:lang w:val="kk-KZ"/>
        </w:rPr>
        <w:t>юриспруденция</w:t>
      </w:r>
      <w:bookmarkStart w:id="0" w:name="_GoBack"/>
      <w:bookmarkEnd w:id="0"/>
      <w:r w:rsidRPr="008444BE">
        <w:rPr>
          <w:rFonts w:ascii="Times New Roman" w:hAnsi="Times New Roman"/>
          <w:b/>
          <w:sz w:val="24"/>
          <w:szCs w:val="24"/>
        </w:rPr>
        <w:t>»</w:t>
      </w:r>
    </w:p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0A0"/>
      </w:tblPr>
      <w:tblGrid>
        <w:gridCol w:w="4644"/>
        <w:gridCol w:w="4927"/>
      </w:tblGrid>
      <w:tr w:rsidR="008C3361" w:rsidRPr="00DF6A39" w:rsidTr="00510BB2">
        <w:tc>
          <w:tcPr>
            <w:tcW w:w="2426" w:type="pct"/>
          </w:tcPr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A39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A39">
              <w:rPr>
                <w:rFonts w:ascii="Times New Roman" w:hAnsi="Times New Roman"/>
                <w:sz w:val="24"/>
                <w:szCs w:val="24"/>
              </w:rPr>
              <w:t>на заседании Ученого совета</w:t>
            </w:r>
          </w:p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39">
              <w:rPr>
                <w:rFonts w:ascii="Times New Roman" w:hAnsi="Times New Roman"/>
                <w:sz w:val="24"/>
                <w:szCs w:val="24"/>
              </w:rPr>
              <w:t xml:space="preserve"> ____________ факультета</w:t>
            </w:r>
          </w:p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39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Pr="00DF6A39">
              <w:rPr>
                <w:rFonts w:ascii="Times New Roman" w:hAnsi="Times New Roman"/>
                <w:sz w:val="24"/>
                <w:szCs w:val="24"/>
                <w:lang w:val="kk-KZ"/>
              </w:rPr>
              <w:t>___</w:t>
            </w:r>
            <w:r w:rsidRPr="00DF6A39">
              <w:rPr>
                <w:rFonts w:ascii="Times New Roman" w:hAnsi="Times New Roman"/>
                <w:sz w:val="24"/>
                <w:szCs w:val="24"/>
              </w:rPr>
              <w:t>от « ____»_______ 20</w:t>
            </w:r>
            <w:r w:rsidR="0086333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86333F" w:rsidRPr="000E2C01">
              <w:rPr>
                <w:rFonts w:ascii="Times New Roman" w:hAnsi="Times New Roman"/>
                <w:sz w:val="24"/>
                <w:szCs w:val="24"/>
              </w:rPr>
              <w:t>5</w:t>
            </w:r>
            <w:r w:rsidRPr="00DF6A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F6A3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A39">
              <w:rPr>
                <w:rFonts w:ascii="Times New Roman" w:hAnsi="Times New Roman"/>
                <w:bCs/>
                <w:sz w:val="24"/>
                <w:szCs w:val="24"/>
              </w:rPr>
              <w:t xml:space="preserve">Декан факультета ________ </w:t>
            </w:r>
            <w:proofErr w:type="spellStart"/>
            <w:r w:rsidRPr="00DF6A39">
              <w:rPr>
                <w:rFonts w:ascii="Times New Roman" w:hAnsi="Times New Roman"/>
                <w:bCs/>
                <w:sz w:val="24"/>
                <w:szCs w:val="24"/>
              </w:rPr>
              <w:t>Масалимова</w:t>
            </w:r>
            <w:proofErr w:type="spellEnd"/>
            <w:r w:rsidRPr="00DF6A39">
              <w:rPr>
                <w:rFonts w:ascii="Times New Roman" w:hAnsi="Times New Roman"/>
                <w:bCs/>
                <w:sz w:val="24"/>
                <w:szCs w:val="24"/>
              </w:rPr>
              <w:t xml:space="preserve"> А.Р. </w:t>
            </w:r>
          </w:p>
        </w:tc>
      </w:tr>
    </w:tbl>
    <w:p w:rsidR="008C3361" w:rsidRPr="00B90226" w:rsidRDefault="008C3361" w:rsidP="008C33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82563">
        <w:rPr>
          <w:rFonts w:ascii="Times New Roman" w:hAnsi="Times New Roman"/>
          <w:b/>
          <w:sz w:val="24"/>
          <w:szCs w:val="24"/>
        </w:rPr>
        <w:t>СИЛЛАБУС</w:t>
      </w:r>
    </w:p>
    <w:p w:rsidR="008C3361" w:rsidRPr="000E2C01" w:rsidRDefault="008C3361" w:rsidP="0086333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82563">
        <w:rPr>
          <w:rFonts w:ascii="Times New Roman" w:hAnsi="Times New Roman"/>
          <w:b/>
          <w:sz w:val="24"/>
          <w:szCs w:val="24"/>
        </w:rPr>
        <w:t>«</w:t>
      </w:r>
      <w:r w:rsidRPr="00F82563">
        <w:rPr>
          <w:rFonts w:ascii="Times New Roman" w:hAnsi="Times New Roman"/>
          <w:b/>
          <w:sz w:val="24"/>
          <w:szCs w:val="24"/>
          <w:lang w:val="kk-KZ"/>
        </w:rPr>
        <w:t>Логика</w:t>
      </w:r>
      <w:r w:rsidRPr="00F82563">
        <w:rPr>
          <w:rFonts w:ascii="Times New Roman" w:hAnsi="Times New Roman"/>
          <w:b/>
          <w:sz w:val="24"/>
          <w:szCs w:val="24"/>
        </w:rPr>
        <w:t>»</w:t>
      </w: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82563">
        <w:rPr>
          <w:rFonts w:ascii="Times New Roman" w:hAnsi="Times New Roman"/>
          <w:b/>
          <w:sz w:val="24"/>
          <w:szCs w:val="24"/>
        </w:rPr>
        <w:t xml:space="preserve">Курс 2, </w:t>
      </w:r>
      <w:proofErr w:type="spellStart"/>
      <w:r w:rsidRPr="00F82563">
        <w:rPr>
          <w:rFonts w:ascii="Times New Roman" w:hAnsi="Times New Roman"/>
          <w:b/>
          <w:sz w:val="24"/>
          <w:szCs w:val="24"/>
        </w:rPr>
        <w:t>р</w:t>
      </w:r>
      <w:proofErr w:type="spellEnd"/>
      <w:r w:rsidRPr="00F82563">
        <w:rPr>
          <w:rFonts w:ascii="Times New Roman" w:hAnsi="Times New Roman"/>
          <w:b/>
          <w:sz w:val="24"/>
          <w:szCs w:val="24"/>
        </w:rPr>
        <w:t xml:space="preserve">/о, семестр (осенний), количество кредитов – </w:t>
      </w:r>
      <w:r w:rsidRPr="00F82563">
        <w:rPr>
          <w:rFonts w:ascii="Times New Roman" w:hAnsi="Times New Roman"/>
          <w:b/>
          <w:sz w:val="24"/>
          <w:szCs w:val="24"/>
          <w:lang w:val="kk-KZ"/>
        </w:rPr>
        <w:t>2</w:t>
      </w:r>
      <w:r w:rsidRPr="00F82563">
        <w:rPr>
          <w:rFonts w:ascii="Times New Roman" w:hAnsi="Times New Roman"/>
          <w:b/>
          <w:sz w:val="24"/>
          <w:szCs w:val="24"/>
        </w:rPr>
        <w:t xml:space="preserve">, </w:t>
      </w: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82563">
        <w:rPr>
          <w:rFonts w:ascii="Times New Roman" w:hAnsi="Times New Roman"/>
          <w:b/>
          <w:sz w:val="24"/>
          <w:szCs w:val="24"/>
        </w:rPr>
        <w:t xml:space="preserve">тип дисциплины (элективный) </w:t>
      </w: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3361" w:rsidRPr="000E2C01" w:rsidRDefault="008C3361" w:rsidP="008633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 xml:space="preserve">Лектор: </w:t>
      </w:r>
    </w:p>
    <w:p w:rsidR="008C3361" w:rsidRPr="00F82563" w:rsidRDefault="008C3361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  <w:lang w:val="kk-KZ"/>
        </w:rPr>
        <w:t>Аскар Лесхан Амирханулы</w:t>
      </w:r>
      <w:r w:rsidRPr="00F82563">
        <w:rPr>
          <w:rFonts w:ascii="Times New Roman" w:hAnsi="Times New Roman"/>
          <w:sz w:val="24"/>
          <w:szCs w:val="24"/>
        </w:rPr>
        <w:t xml:space="preserve">, </w:t>
      </w:r>
      <w:r w:rsidRPr="00F82563">
        <w:rPr>
          <w:rFonts w:ascii="Times New Roman" w:hAnsi="Times New Roman"/>
          <w:sz w:val="24"/>
          <w:szCs w:val="24"/>
          <w:lang w:val="kk-KZ"/>
        </w:rPr>
        <w:t>к</w:t>
      </w:r>
      <w:r w:rsidRPr="00F82563">
        <w:rPr>
          <w:rFonts w:ascii="Times New Roman" w:hAnsi="Times New Roman"/>
          <w:sz w:val="24"/>
          <w:szCs w:val="24"/>
        </w:rPr>
        <w:t xml:space="preserve">.филос.н., </w:t>
      </w:r>
      <w:r w:rsidRPr="00F82563">
        <w:rPr>
          <w:rFonts w:ascii="Times New Roman" w:hAnsi="Times New Roman"/>
          <w:sz w:val="24"/>
          <w:szCs w:val="24"/>
          <w:lang w:val="kk-KZ"/>
        </w:rPr>
        <w:t>доцент</w:t>
      </w:r>
      <w:r w:rsidRPr="00F82563">
        <w:rPr>
          <w:rFonts w:ascii="Times New Roman" w:hAnsi="Times New Roman"/>
          <w:sz w:val="24"/>
          <w:szCs w:val="24"/>
        </w:rPr>
        <w:t xml:space="preserve"> кафедры философии; р.т. 2925717 (21-30)</w:t>
      </w:r>
    </w:p>
    <w:p w:rsidR="008C3361" w:rsidRPr="00F82563" w:rsidRDefault="008C3361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82563">
        <w:rPr>
          <w:rFonts w:ascii="Times New Roman" w:hAnsi="Times New Roman"/>
          <w:sz w:val="24"/>
          <w:szCs w:val="24"/>
          <w:lang w:val="de-DE"/>
        </w:rPr>
        <w:t>e-</w:t>
      </w:r>
      <w:proofErr w:type="spellStart"/>
      <w:r w:rsidRPr="00F82563"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 w:rsidRPr="00F82563">
        <w:rPr>
          <w:rFonts w:ascii="Times New Roman" w:hAnsi="Times New Roman"/>
          <w:sz w:val="24"/>
          <w:szCs w:val="24"/>
          <w:lang w:val="de-DE"/>
        </w:rPr>
        <w:t xml:space="preserve">: askar.leskhan@mail.ru;  </w:t>
      </w:r>
      <w:proofErr w:type="spellStart"/>
      <w:r w:rsidRPr="00F82563">
        <w:rPr>
          <w:rFonts w:ascii="Times New Roman" w:hAnsi="Times New Roman"/>
          <w:sz w:val="24"/>
          <w:szCs w:val="24"/>
        </w:rPr>
        <w:t>каб</w:t>
      </w:r>
      <w:proofErr w:type="spellEnd"/>
      <w:r w:rsidRPr="00F82563">
        <w:rPr>
          <w:rFonts w:ascii="Times New Roman" w:hAnsi="Times New Roman"/>
          <w:sz w:val="24"/>
          <w:szCs w:val="24"/>
          <w:lang w:val="de-DE"/>
        </w:rPr>
        <w:t>. 413</w:t>
      </w:r>
    </w:p>
    <w:p w:rsidR="008C3361" w:rsidRPr="00F82563" w:rsidRDefault="008C3361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Преподаватель (практические, семинарские, лабораторные занятия):</w:t>
      </w:r>
    </w:p>
    <w:p w:rsidR="008C3361" w:rsidRPr="00F82563" w:rsidRDefault="008C3361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  <w:lang w:val="kk-KZ"/>
        </w:rPr>
        <w:t>Аскар Лесхан Амирханулы</w:t>
      </w:r>
      <w:r w:rsidRPr="00F82563">
        <w:rPr>
          <w:rFonts w:ascii="Times New Roman" w:hAnsi="Times New Roman"/>
          <w:sz w:val="24"/>
          <w:szCs w:val="24"/>
        </w:rPr>
        <w:t xml:space="preserve">, </w:t>
      </w:r>
      <w:r w:rsidRPr="00F82563">
        <w:rPr>
          <w:rFonts w:ascii="Times New Roman" w:hAnsi="Times New Roman"/>
          <w:sz w:val="24"/>
          <w:szCs w:val="24"/>
          <w:lang w:val="kk-KZ"/>
        </w:rPr>
        <w:t>к</w:t>
      </w:r>
      <w:r w:rsidRPr="00F82563">
        <w:rPr>
          <w:rFonts w:ascii="Times New Roman" w:hAnsi="Times New Roman"/>
          <w:sz w:val="24"/>
          <w:szCs w:val="24"/>
        </w:rPr>
        <w:t xml:space="preserve">.филос.н., </w:t>
      </w:r>
      <w:r w:rsidRPr="00F82563">
        <w:rPr>
          <w:rFonts w:ascii="Times New Roman" w:hAnsi="Times New Roman"/>
          <w:sz w:val="24"/>
          <w:szCs w:val="24"/>
          <w:lang w:val="kk-KZ"/>
        </w:rPr>
        <w:t>доцент</w:t>
      </w:r>
      <w:r w:rsidRPr="00F82563">
        <w:rPr>
          <w:rFonts w:ascii="Times New Roman" w:hAnsi="Times New Roman"/>
          <w:sz w:val="24"/>
          <w:szCs w:val="24"/>
        </w:rPr>
        <w:t xml:space="preserve"> кафедры философии; р.т. 2925717 (21-30)</w:t>
      </w:r>
    </w:p>
    <w:p w:rsidR="008C3361" w:rsidRDefault="008C3361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82563">
        <w:rPr>
          <w:rFonts w:ascii="Times New Roman" w:hAnsi="Times New Roman"/>
          <w:sz w:val="24"/>
          <w:szCs w:val="24"/>
          <w:lang w:val="de-DE"/>
        </w:rPr>
        <w:t>e-</w:t>
      </w:r>
      <w:proofErr w:type="spellStart"/>
      <w:r w:rsidRPr="00F82563"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 w:rsidRPr="00F82563">
        <w:rPr>
          <w:rFonts w:ascii="Times New Roman" w:hAnsi="Times New Roman"/>
          <w:sz w:val="24"/>
          <w:szCs w:val="24"/>
          <w:lang w:val="de-DE"/>
        </w:rPr>
        <w:t xml:space="preserve">: askar.leskhan@mail.ru;  </w:t>
      </w:r>
      <w:proofErr w:type="spellStart"/>
      <w:r w:rsidRPr="00F82563">
        <w:rPr>
          <w:rFonts w:ascii="Times New Roman" w:hAnsi="Times New Roman"/>
          <w:sz w:val="24"/>
          <w:szCs w:val="24"/>
        </w:rPr>
        <w:t>каб</w:t>
      </w:r>
      <w:proofErr w:type="spellEnd"/>
      <w:r w:rsidRPr="00F82563">
        <w:rPr>
          <w:rFonts w:ascii="Times New Roman" w:hAnsi="Times New Roman"/>
          <w:sz w:val="24"/>
          <w:szCs w:val="24"/>
          <w:lang w:val="de-DE"/>
        </w:rPr>
        <w:t>. 413</w:t>
      </w:r>
    </w:p>
    <w:p w:rsidR="00DF6A7F" w:rsidRPr="00DF6A7F" w:rsidRDefault="00DF6A7F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6333F" w:rsidRPr="000E2C01" w:rsidRDefault="0086333F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F6A7F" w:rsidRPr="000E2C01" w:rsidRDefault="00DF6A7F" w:rsidP="00DF6A7F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val="en-US" w:eastAsia="ko-KR"/>
        </w:rPr>
      </w:pP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b/>
          <w:bCs/>
          <w:sz w:val="28"/>
          <w:szCs w:val="28"/>
        </w:rPr>
        <w:t>Целью изучения учебной дисциплины</w:t>
      </w:r>
      <w:r w:rsidRPr="00DF6A7F">
        <w:rPr>
          <w:rFonts w:ascii="Times New Roman" w:hAnsi="Times New Roman"/>
          <w:sz w:val="28"/>
          <w:szCs w:val="28"/>
        </w:rPr>
        <w:t xml:space="preserve"> является выработка культуры мышления.</w:t>
      </w: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b/>
          <w:bCs/>
          <w:sz w:val="28"/>
          <w:szCs w:val="28"/>
        </w:rPr>
        <w:t>Основными задачами данной дисциплины являются: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анализ основных форм мышления, их логической структуры</w:t>
      </w:r>
      <w:r w:rsidRPr="00DF6A7F">
        <w:rPr>
          <w:rFonts w:ascii="Times New Roman" w:hAnsi="Times New Roman"/>
          <w:sz w:val="28"/>
          <w:szCs w:val="28"/>
          <w:lang w:val="kk-KZ"/>
        </w:rPr>
        <w:t xml:space="preserve"> и обосновать области изучения логики законы и формы постижение мышлением истины, то есть с точки зрения того как мышление познает истину.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 xml:space="preserve">изучение видов и правил различных </w:t>
      </w:r>
      <w:r w:rsidRPr="00DF6A7F">
        <w:rPr>
          <w:rFonts w:ascii="Times New Roman" w:hAnsi="Times New Roman"/>
          <w:sz w:val="28"/>
          <w:szCs w:val="28"/>
          <w:lang w:val="kk-KZ"/>
        </w:rPr>
        <w:t xml:space="preserve">логических </w:t>
      </w:r>
      <w:r w:rsidRPr="00DF6A7F">
        <w:rPr>
          <w:rFonts w:ascii="Times New Roman" w:hAnsi="Times New Roman"/>
          <w:sz w:val="28"/>
          <w:szCs w:val="28"/>
        </w:rPr>
        <w:t>операций</w:t>
      </w:r>
      <w:r w:rsidRPr="00DF6A7F">
        <w:rPr>
          <w:rFonts w:ascii="Times New Roman" w:hAnsi="Times New Roman"/>
          <w:sz w:val="28"/>
          <w:szCs w:val="28"/>
          <w:lang w:val="kk-KZ"/>
        </w:rPr>
        <w:t>,</w:t>
      </w:r>
      <w:r w:rsidRPr="00DF6A7F">
        <w:rPr>
          <w:rFonts w:ascii="Times New Roman" w:hAnsi="Times New Roman"/>
          <w:sz w:val="28"/>
          <w:szCs w:val="28"/>
        </w:rPr>
        <w:t xml:space="preserve"> с ними</w:t>
      </w:r>
      <w:r w:rsidRPr="00DF6A7F">
        <w:rPr>
          <w:rFonts w:ascii="Times New Roman" w:hAnsi="Times New Roman"/>
          <w:sz w:val="28"/>
          <w:szCs w:val="28"/>
          <w:lang w:val="kk-KZ"/>
        </w:rPr>
        <w:t xml:space="preserve"> умело пользоваться  в научной и  практической деятельности.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изучение основных и неосновных законов мышления и ошибок, возможных при их нарушении</w:t>
      </w:r>
      <w:r w:rsidRPr="00DF6A7F">
        <w:rPr>
          <w:rFonts w:ascii="Times New Roman" w:hAnsi="Times New Roman"/>
          <w:sz w:val="28"/>
          <w:szCs w:val="28"/>
          <w:lang w:val="kk-KZ"/>
        </w:rPr>
        <w:t xml:space="preserve">. Логика рассматривает сложившиеся формой отвлекаясь от их возникновения и развития. 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  <w:lang w:val="kk-KZ"/>
        </w:rPr>
        <w:t xml:space="preserve">на основе изучение многолетних истории науки логики обосновать их сегодняшнего применения на практике.  </w:t>
      </w:r>
    </w:p>
    <w:p w:rsidR="00DF6A7F" w:rsidRPr="00DF6A7F" w:rsidRDefault="00DF6A7F" w:rsidP="00DF6A7F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F6A7F">
        <w:rPr>
          <w:rFonts w:ascii="Times New Roman" w:hAnsi="Times New Roman"/>
          <w:b/>
          <w:sz w:val="28"/>
          <w:szCs w:val="28"/>
          <w:lang w:val="kk-KZ"/>
        </w:rPr>
        <w:t>Компетенции</w:t>
      </w:r>
    </w:p>
    <w:p w:rsidR="00DF6A7F" w:rsidRPr="00DF6A7F" w:rsidRDefault="00DF6A7F" w:rsidP="00DF6A7F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F6A7F">
        <w:rPr>
          <w:rFonts w:ascii="Times New Roman" w:hAnsi="Times New Roman"/>
          <w:b/>
          <w:sz w:val="28"/>
          <w:szCs w:val="28"/>
          <w:lang w:val="kk-KZ"/>
        </w:rPr>
        <w:t>Общие компетенции</w:t>
      </w:r>
    </w:p>
    <w:p w:rsidR="00DF6A7F" w:rsidRPr="00DF6A7F" w:rsidRDefault="00DF6A7F" w:rsidP="00DF6A7F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F6A7F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Инструментальное: </w:t>
      </w: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DF6A7F">
        <w:rPr>
          <w:rFonts w:ascii="Times New Roman" w:hAnsi="Times New Roman"/>
          <w:sz w:val="28"/>
          <w:szCs w:val="28"/>
          <w:lang w:val="kk-KZ"/>
        </w:rPr>
        <w:t xml:space="preserve">Планировать и организовывать самостоятельной работы студентов, умение работать в электронных библиотеках, на основе изучение истории логики уметь проанализировать первоисточники, глудоко знать основных фундаментальных категории науки логики, а также знать методических и методологических аппарата логики.  </w:t>
      </w: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F6A7F">
        <w:rPr>
          <w:rFonts w:ascii="Times New Roman" w:hAnsi="Times New Roman"/>
          <w:b/>
          <w:sz w:val="28"/>
          <w:szCs w:val="28"/>
          <w:lang w:val="kk-KZ"/>
        </w:rPr>
        <w:t>Межличностное:</w:t>
      </w: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DF6A7F">
        <w:rPr>
          <w:rFonts w:ascii="Times New Roman" w:hAnsi="Times New Roman"/>
          <w:sz w:val="28"/>
          <w:szCs w:val="28"/>
          <w:lang w:val="kk-KZ"/>
        </w:rPr>
        <w:t>Для успешного реализации</w:t>
      </w:r>
      <w:r w:rsidRPr="00DF6A7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F6A7F">
        <w:rPr>
          <w:rFonts w:ascii="Times New Roman" w:hAnsi="Times New Roman"/>
          <w:sz w:val="28"/>
          <w:szCs w:val="28"/>
          <w:lang w:val="kk-KZ"/>
        </w:rPr>
        <w:t>научно-исследовательской работы необходимо уметь работать с группой, обосновать и формировать свою научную позицию, и ее логически доказывать, диалектиктическая логика имеет своей основной задачей исследование мышления. Развитие мышление может быть понято лишь на основе общих диалектических законов, действующих  в обьективном мире, так и в сфере  мышления.</w:t>
      </w: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F6A7F">
        <w:rPr>
          <w:rFonts w:ascii="Times New Roman" w:hAnsi="Times New Roman"/>
          <w:b/>
          <w:sz w:val="28"/>
          <w:szCs w:val="28"/>
          <w:lang w:val="kk-KZ"/>
        </w:rPr>
        <w:t>Системное:</w:t>
      </w: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  <w:lang w:val="kk-KZ"/>
        </w:rPr>
        <w:t xml:space="preserve">Умело работать с текстами и успешлно применять их в решение актуальных задач в обществе, целенаправленно использовать терминологической и категориальной аппарат науки логики, на основе глубокого изучения истории логики умело различать основных видов логики, показать из специфику и взаимосвязи.  </w:t>
      </w:r>
      <w:r w:rsidRPr="00DF6A7F">
        <w:rPr>
          <w:rFonts w:ascii="Times New Roman" w:hAnsi="Times New Roman"/>
          <w:sz w:val="28"/>
          <w:szCs w:val="28"/>
        </w:rPr>
        <w:t xml:space="preserve"> </w:t>
      </w:r>
    </w:p>
    <w:p w:rsidR="00DF6A7F" w:rsidRPr="00DF6A7F" w:rsidRDefault="00DF6A7F" w:rsidP="00DF6A7F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DF6A7F">
        <w:rPr>
          <w:rFonts w:ascii="Times New Roman" w:hAnsi="Times New Roman"/>
          <w:b/>
          <w:bCs/>
          <w:sz w:val="28"/>
          <w:szCs w:val="28"/>
        </w:rPr>
        <w:t>Студент должен знать: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историю становления и основные этапы развития логики;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основные законы логики;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основные правила аргументации и доказательства;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основные логические правила выведения правильных суждений.</w:t>
      </w: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b/>
          <w:bCs/>
          <w:sz w:val="28"/>
          <w:szCs w:val="28"/>
        </w:rPr>
        <w:t>Студент должен уметь</w:t>
      </w:r>
      <w:r w:rsidRPr="00DF6A7F">
        <w:rPr>
          <w:rFonts w:ascii="Times New Roman" w:hAnsi="Times New Roman"/>
          <w:sz w:val="28"/>
          <w:szCs w:val="28"/>
        </w:rPr>
        <w:t xml:space="preserve">: 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мыслить ясно, точно, определенно и последовательно;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не допускать в своих рассуждениях противоречий;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вскрывать логические ошибки;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6A7F">
        <w:rPr>
          <w:rFonts w:ascii="Times New Roman" w:hAnsi="Times New Roman"/>
          <w:sz w:val="28"/>
          <w:szCs w:val="28"/>
        </w:rPr>
        <w:t>аргументированно</w:t>
      </w:r>
      <w:proofErr w:type="spellEnd"/>
      <w:r w:rsidRPr="00DF6A7F">
        <w:rPr>
          <w:rFonts w:ascii="Times New Roman" w:hAnsi="Times New Roman"/>
          <w:sz w:val="28"/>
          <w:szCs w:val="28"/>
        </w:rPr>
        <w:t xml:space="preserve"> обосновывать свои выводы, опровергать необоснованные выводы своих оппонентов;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правильно самому задавать вопросы и давать на заданные ему вопросы правильные ответы; правильно строить гипотезы (версии)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  <w:lang w:val="kk-KZ"/>
        </w:rPr>
        <w:t>принимать правильные решения</w:t>
      </w:r>
      <w:r w:rsidRPr="00DF6A7F">
        <w:rPr>
          <w:rFonts w:ascii="Times New Roman" w:hAnsi="Times New Roman"/>
          <w:sz w:val="28"/>
          <w:szCs w:val="28"/>
        </w:rPr>
        <w:t>, не допускать конфликтов или разрешать создавшиеся;</w:t>
      </w:r>
    </w:p>
    <w:p w:rsidR="00DF6A7F" w:rsidRPr="00DF6A7F" w:rsidRDefault="00DF6A7F" w:rsidP="00DF6A7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sz w:val="28"/>
          <w:szCs w:val="28"/>
        </w:rPr>
        <w:t>следовать логике построения устной или письменной речи, ведения спора.</w:t>
      </w: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6A7F">
        <w:rPr>
          <w:rFonts w:ascii="Times New Roman" w:hAnsi="Times New Roman"/>
          <w:b/>
          <w:sz w:val="28"/>
          <w:szCs w:val="28"/>
          <w:lang w:val="kk-KZ"/>
        </w:rPr>
        <w:t xml:space="preserve">Навыки: </w:t>
      </w:r>
      <w:r w:rsidRPr="00DF6A7F">
        <w:rPr>
          <w:rFonts w:ascii="Times New Roman" w:hAnsi="Times New Roman"/>
          <w:sz w:val="28"/>
          <w:szCs w:val="28"/>
          <w:lang w:val="kk-KZ"/>
        </w:rPr>
        <w:t>науку логику нужно изучать систематически. Так как в логике не освоив предшествующих разделов, нельзя переходит к последующим, поскольку все разделы логики связаны между собой. Особенность изучение логики является выроботке навыков и умений применять его правила и законы в процессе мышление. Важным условием усвоения логических навыков является решение логических задач  и упражнений, применение получаемых знаний в дискуссиях, спорах и.т.д.</w:t>
      </w:r>
      <w:r w:rsidRPr="00DF6A7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F6A7F">
        <w:rPr>
          <w:rFonts w:ascii="Times New Roman" w:hAnsi="Times New Roman"/>
          <w:iCs/>
          <w:sz w:val="28"/>
          <w:szCs w:val="28"/>
          <w:lang w:val="kk-KZ"/>
        </w:rPr>
        <w:t xml:space="preserve">Студент </w:t>
      </w:r>
      <w:r w:rsidRPr="00DF6A7F">
        <w:rPr>
          <w:rFonts w:ascii="Times New Roman" w:hAnsi="Times New Roman"/>
          <w:sz w:val="28"/>
          <w:szCs w:val="28"/>
        </w:rPr>
        <w:t>мыслить «грамотно», критически относиться к своим и чужим мыслям.</w:t>
      </w:r>
    </w:p>
    <w:p w:rsidR="00DF6A7F" w:rsidRPr="00DF6A7F" w:rsidRDefault="00DF6A7F" w:rsidP="00DF6A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DF6A7F">
        <w:rPr>
          <w:rFonts w:ascii="Times New Roman" w:hAnsi="Times New Roman"/>
          <w:b/>
          <w:bCs/>
          <w:sz w:val="28"/>
          <w:szCs w:val="28"/>
        </w:rPr>
        <w:lastRenderedPageBreak/>
        <w:t>Пререквизиты</w:t>
      </w:r>
      <w:proofErr w:type="spellEnd"/>
      <w:r w:rsidRPr="00DF6A7F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DF6A7F">
        <w:rPr>
          <w:rFonts w:ascii="Times New Roman" w:hAnsi="Times New Roman"/>
          <w:b/>
          <w:bCs/>
          <w:sz w:val="28"/>
          <w:szCs w:val="28"/>
        </w:rPr>
        <w:t>постреквизиты</w:t>
      </w:r>
      <w:proofErr w:type="spellEnd"/>
      <w:r w:rsidRPr="00DF6A7F">
        <w:rPr>
          <w:rFonts w:ascii="Times New Roman" w:hAnsi="Times New Roman"/>
          <w:b/>
          <w:bCs/>
          <w:sz w:val="28"/>
          <w:szCs w:val="28"/>
        </w:rPr>
        <w:t xml:space="preserve"> учебной дисциплины</w:t>
      </w:r>
      <w:r w:rsidRPr="00DF6A7F">
        <w:rPr>
          <w:rFonts w:ascii="Times New Roman" w:hAnsi="Times New Roman"/>
          <w:sz w:val="28"/>
          <w:szCs w:val="28"/>
        </w:rPr>
        <w:t>: Для выработки логической культуры определенную роль играет знакомство с такими курсами, как «История Казахстана», «Основы права», «Религиоведение», «Введение в специальность», которые вводят студента в избранную специальность, знакомят с научной терминологией, расширяют его кругозор, дают возможность выработать собственное мировоззрение. Взаимодействие этих дисциплин способствует их лучшему усвоению. Логика тесно связана с такой дисциплиной как «Риторика или Ораторское искусство».</w:t>
      </w:r>
    </w:p>
    <w:p w:rsidR="00DF6A7F" w:rsidRPr="00F320B3" w:rsidRDefault="00DF6A7F" w:rsidP="00DF6A7F">
      <w:pPr>
        <w:rPr>
          <w:lang w:val="kk-KZ"/>
        </w:rPr>
      </w:pPr>
    </w:p>
    <w:p w:rsidR="008C3361" w:rsidRPr="00DA6A18" w:rsidRDefault="008C3361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3361" w:rsidRPr="00F320B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A6A18">
        <w:rPr>
          <w:rFonts w:ascii="Times New Roman" w:hAnsi="Times New Roman"/>
          <w:b/>
          <w:sz w:val="24"/>
          <w:szCs w:val="24"/>
        </w:rPr>
        <w:t>СТРУКТУРА</w:t>
      </w:r>
      <w:r w:rsidRPr="00DA6A1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A6A18">
        <w:rPr>
          <w:rFonts w:ascii="Times New Roman" w:hAnsi="Times New Roman"/>
          <w:b/>
          <w:sz w:val="24"/>
          <w:szCs w:val="24"/>
        </w:rPr>
        <w:t>И СОДЕРЖАНИЕ ДИСЦИПЛИНЫ</w:t>
      </w:r>
      <w:r w:rsidR="00F320B3">
        <w:rPr>
          <w:rFonts w:ascii="Times New Roman" w:hAnsi="Times New Roman"/>
          <w:b/>
          <w:sz w:val="24"/>
          <w:szCs w:val="24"/>
          <w:lang w:val="kk-KZ"/>
        </w:rPr>
        <w:t xml:space="preserve"> ( спецальность «Юриспруденция» и  «логистика»)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4190"/>
        <w:gridCol w:w="1293"/>
        <w:gridCol w:w="2522"/>
      </w:tblGrid>
      <w:tr w:rsidR="008C3361" w:rsidRPr="00DA6A18" w:rsidTr="00510BB2">
        <w:tc>
          <w:tcPr>
            <w:tcW w:w="820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675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317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8C3361" w:rsidRPr="00DA6A18" w:rsidTr="00510BB2">
        <w:tc>
          <w:tcPr>
            <w:tcW w:w="5000" w:type="pct"/>
            <w:gridSpan w:val="4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1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i/>
                <w:sz w:val="24"/>
                <w:szCs w:val="24"/>
              </w:rPr>
              <w:t>Философия языка: специфика и роль в структуре философского знания</w:t>
            </w:r>
          </w:p>
        </w:tc>
      </w:tr>
      <w:tr w:rsidR="008C3361" w:rsidRPr="00DA6A18" w:rsidTr="00510BB2">
        <w:trPr>
          <w:trHeight w:val="344"/>
        </w:trPr>
        <w:tc>
          <w:tcPr>
            <w:tcW w:w="820" w:type="pct"/>
            <w:vMerge w:val="restar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1.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BDB">
              <w:rPr>
                <w:rFonts w:ascii="Times New Roman" w:hAnsi="Times New Roman"/>
                <w:b/>
                <w:sz w:val="24"/>
                <w:szCs w:val="24"/>
              </w:rPr>
              <w:t>Предмет логики.</w:t>
            </w:r>
          </w:p>
          <w:p w:rsidR="00DF6A7F" w:rsidRDefault="00DF6A7F" w:rsidP="00510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</w:t>
            </w:r>
            <w:r w:rsidR="008C3361" w:rsidRPr="00DA6A18">
              <w:rPr>
                <w:rFonts w:ascii="Times New Roman" w:hAnsi="Times New Roman"/>
                <w:bCs/>
                <w:sz w:val="24"/>
                <w:szCs w:val="24"/>
              </w:rPr>
              <w:t>Логика как наука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и ее</w:t>
            </w:r>
            <w:r w:rsidR="008C3361" w:rsidRPr="00DA6A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пецифика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 Мышл</w:t>
            </w:r>
            <w:r>
              <w:rPr>
                <w:rFonts w:ascii="Times New Roman" w:hAnsi="Times New Roman"/>
                <w:sz w:val="24"/>
                <w:szCs w:val="24"/>
              </w:rPr>
              <w:t>ение как объект логик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 и язык.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Понятие о формах мышления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>вязь мыслей, законы мышления. Истинность и правильность мышления.</w:t>
            </w:r>
            <w:r w:rsidR="008C3361" w:rsidRPr="00DA6A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C3361" w:rsidRPr="00DA6A18" w:rsidRDefault="00DF6A7F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 Социальное назначение и функции логики, ее роль в формировании культуры мышления. Теоретическое и практическое значение логики для </w:t>
            </w:r>
            <w:r w:rsidR="008C3361" w:rsidRPr="00DA6A18">
              <w:rPr>
                <w:rFonts w:ascii="Times New Roman" w:hAnsi="Times New Roman"/>
                <w:sz w:val="24"/>
                <w:szCs w:val="24"/>
                <w:lang w:val="kk-KZ"/>
              </w:rPr>
              <w:t>специалистов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P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471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AF5BDB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Практическое занятие </w:t>
            </w:r>
            <w:r w:rsidRPr="00DF6A7F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DF6A7F"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  <w:r w:rsidR="00DF6A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75" w:type="pct"/>
          </w:tcPr>
          <w:p w:rsidR="008C3361" w:rsidRPr="00C90B7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8C3361" w:rsidRPr="00C90B71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C3361" w:rsidRPr="00DA6A18" w:rsidTr="00510BB2">
        <w:trPr>
          <w:trHeight w:val="291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752865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C90B71" w:rsidRDefault="008C3361" w:rsidP="0075286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257"/>
        </w:trPr>
        <w:tc>
          <w:tcPr>
            <w:tcW w:w="820" w:type="pct"/>
            <w:vMerge w:val="restart"/>
          </w:tcPr>
          <w:p w:rsidR="008C3361" w:rsidRPr="00DA6A1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188" w:type="pct"/>
          </w:tcPr>
          <w:p w:rsidR="008C3361" w:rsidRPr="00AF5BDB" w:rsidRDefault="008C3361" w:rsidP="00510BB2">
            <w:pPr>
              <w:pStyle w:val="a3"/>
              <w:ind w:firstLine="0"/>
              <w:rPr>
                <w:b/>
                <w:lang w:val="kk-KZ"/>
              </w:rPr>
            </w:pPr>
            <w:r w:rsidRPr="00AF5BDB">
              <w:rPr>
                <w:b/>
                <w:lang w:val="kk-KZ"/>
              </w:rPr>
              <w:t xml:space="preserve">Лекция 2. </w:t>
            </w:r>
            <w:r w:rsidRPr="00AF5BDB">
              <w:rPr>
                <w:b/>
              </w:rPr>
              <w:t xml:space="preserve">История логики. </w:t>
            </w:r>
          </w:p>
          <w:p w:rsidR="000E2C01" w:rsidRPr="000E2C01" w:rsidRDefault="000E2C01" w:rsidP="00510BB2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8C3361" w:rsidRPr="00DA6A18">
              <w:t xml:space="preserve">Зарождение логики </w:t>
            </w:r>
            <w:r>
              <w:rPr>
                <w:lang w:val="kk-KZ"/>
              </w:rPr>
              <w:t xml:space="preserve"> и Античная логика</w:t>
            </w:r>
          </w:p>
          <w:p w:rsidR="000E2C01" w:rsidRDefault="000E2C01" w:rsidP="00510BB2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>2. Логика в эпоху средневековья</w:t>
            </w:r>
          </w:p>
          <w:p w:rsidR="000E2C01" w:rsidRPr="000E2C01" w:rsidRDefault="000E2C01" w:rsidP="00510BB2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>3. Развития логики в эпоху Нового времени</w:t>
            </w:r>
          </w:p>
          <w:p w:rsidR="008C3361" w:rsidRPr="00DA6A18" w:rsidRDefault="000E2C01" w:rsidP="00510BB2">
            <w:pPr>
              <w:pStyle w:val="a3"/>
              <w:ind w:firstLine="0"/>
            </w:pPr>
            <w:r>
              <w:rPr>
                <w:lang w:val="kk-KZ"/>
              </w:rPr>
              <w:t xml:space="preserve">4. </w:t>
            </w:r>
            <w:r>
              <w:t xml:space="preserve">Язык </w:t>
            </w:r>
            <w:proofErr w:type="spellStart"/>
            <w:r>
              <w:t>логи</w:t>
            </w:r>
            <w:proofErr w:type="spellEnd"/>
            <w:r>
              <w:rPr>
                <w:lang w:val="kk-KZ"/>
              </w:rPr>
              <w:t>ки.</w:t>
            </w:r>
            <w:r w:rsidR="008C3361" w:rsidRPr="00DA6A18">
              <w:t>Современный этап развития логики.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P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248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</w:t>
            </w:r>
            <w:r w:rsidR="00F92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ическое занятие 2.</w:t>
            </w:r>
            <w:r w:rsidR="000E2C01"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8C3361" w:rsidRPr="00C90B7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8C3361" w:rsidRPr="00C90B71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C3361" w:rsidRPr="00DA6A18" w:rsidTr="00510BB2">
        <w:trPr>
          <w:trHeight w:val="248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75286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СРСП 1</w:t>
            </w:r>
            <w:r w:rsidR="008C3361"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C90B71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</w:tr>
      <w:tr w:rsidR="00F63245" w:rsidRPr="00DA6A18" w:rsidTr="00510BB2">
        <w:trPr>
          <w:trHeight w:val="248"/>
        </w:trPr>
        <w:tc>
          <w:tcPr>
            <w:tcW w:w="0" w:type="auto"/>
            <w:vAlign w:val="center"/>
          </w:tcPr>
          <w:p w:rsidR="00F63245" w:rsidRPr="00DA6A1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63245" w:rsidRPr="00DA6A18" w:rsidRDefault="00F63245" w:rsidP="00F632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3.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</w:rPr>
              <w:t>Понятие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F63245" w:rsidRDefault="00F63245" w:rsidP="00F63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Общая характеристика понятия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A6A18">
              <w:rPr>
                <w:rFonts w:ascii="Times New Roman" w:hAnsi="Times New Roman"/>
                <w:sz w:val="24"/>
                <w:szCs w:val="24"/>
              </w:rPr>
              <w:lastRenderedPageBreak/>
              <w:t>Признаки пред</w:t>
            </w:r>
            <w:r>
              <w:rPr>
                <w:rFonts w:ascii="Times New Roman" w:hAnsi="Times New Roman"/>
                <w:sz w:val="24"/>
                <w:szCs w:val="24"/>
              </w:rPr>
              <w:t>мета и их разновидности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 xml:space="preserve"> и логические приёмы их формирования. </w:t>
            </w:r>
          </w:p>
          <w:p w:rsidR="00F63245" w:rsidRPr="000E2C01" w:rsidRDefault="00F63245" w:rsidP="00F63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Логическая структура понятия: содержание и объём. Закон обратного отношения между содержаниями и объёмами понятий.</w:t>
            </w:r>
          </w:p>
          <w:p w:rsidR="00F63245" w:rsidRDefault="00F63245" w:rsidP="00F63245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Pr="00DA6A18">
              <w:t>Виды понятий</w:t>
            </w:r>
            <w:r>
              <w:rPr>
                <w:lang w:val="kk-KZ"/>
              </w:rPr>
              <w:t xml:space="preserve"> и о</w:t>
            </w:r>
            <w:proofErr w:type="spellStart"/>
            <w:r w:rsidRPr="00DA6A18">
              <w:t>тношения</w:t>
            </w:r>
            <w:proofErr w:type="spellEnd"/>
            <w:r w:rsidRPr="00DA6A18">
              <w:t xml:space="preserve"> между понятиями. </w:t>
            </w:r>
          </w:p>
          <w:p w:rsidR="00F63245" w:rsidRPr="000E2C01" w:rsidRDefault="00F63245" w:rsidP="00F63245">
            <w:pPr>
              <w:pStyle w:val="a3"/>
              <w:ind w:firstLine="0"/>
              <w:rPr>
                <w:lang w:val="kk-KZ"/>
              </w:rPr>
            </w:pPr>
          </w:p>
          <w:p w:rsidR="00F63245" w:rsidRPr="00DA6A18" w:rsidRDefault="00F6324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242"/>
        </w:trPr>
        <w:tc>
          <w:tcPr>
            <w:tcW w:w="820" w:type="pct"/>
            <w:vMerge w:val="restart"/>
          </w:tcPr>
          <w:p w:rsidR="008C3361" w:rsidRPr="00DA6A1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3-4</w:t>
            </w:r>
          </w:p>
        </w:tc>
        <w:tc>
          <w:tcPr>
            <w:tcW w:w="2188" w:type="pct"/>
          </w:tcPr>
          <w:p w:rsidR="008C3361" w:rsidRPr="00AF5BDB" w:rsidRDefault="00F63245" w:rsidP="00F63245">
            <w:pPr>
              <w:pStyle w:val="a3"/>
              <w:ind w:firstLine="0"/>
              <w:rPr>
                <w:lang w:val="kk-KZ"/>
              </w:rPr>
            </w:pPr>
            <w:r w:rsidRPr="00DA6A18">
              <w:rPr>
                <w:b/>
                <w:lang w:val="kk-KZ"/>
              </w:rPr>
              <w:t>Прак</w:t>
            </w:r>
            <w:r>
              <w:rPr>
                <w:b/>
                <w:lang w:val="kk-KZ"/>
              </w:rPr>
              <w:t>т</w:t>
            </w:r>
            <w:r w:rsidRPr="00DA6A18">
              <w:rPr>
                <w:b/>
                <w:lang w:val="kk-KZ"/>
              </w:rPr>
              <w:t xml:space="preserve">ическое занятие </w:t>
            </w:r>
            <w:r w:rsidRPr="00DA6A18">
              <w:rPr>
                <w:b/>
              </w:rPr>
              <w:t>3</w:t>
            </w:r>
            <w:r w:rsidRPr="00DA6A18">
              <w:rPr>
                <w:b/>
                <w:lang w:val="kk-KZ"/>
              </w:rPr>
              <w:t>.</w:t>
            </w:r>
            <w:r w:rsidRPr="00DF6A7F">
              <w:rPr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8C3361" w:rsidRPr="00C90B7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8C3361" w:rsidRPr="00DA6A18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752865" w:rsidRPr="00DA6A18" w:rsidTr="00510BB2">
        <w:trPr>
          <w:trHeight w:val="242"/>
        </w:trPr>
        <w:tc>
          <w:tcPr>
            <w:tcW w:w="820" w:type="pct"/>
            <w:vMerge/>
          </w:tcPr>
          <w:p w:rsidR="00752865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752865" w:rsidRPr="00DA6A18" w:rsidRDefault="00752865" w:rsidP="00F63245">
            <w:pPr>
              <w:pStyle w:val="a3"/>
              <w:ind w:firstLine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СРС1</w:t>
            </w:r>
          </w:p>
        </w:tc>
        <w:tc>
          <w:tcPr>
            <w:tcW w:w="675" w:type="pct"/>
          </w:tcPr>
          <w:p w:rsidR="00752865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752865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0E2C01" w:rsidRPr="00DA6A18" w:rsidTr="00510BB2">
        <w:trPr>
          <w:trHeight w:val="242"/>
        </w:trPr>
        <w:tc>
          <w:tcPr>
            <w:tcW w:w="820" w:type="pct"/>
            <w:vMerge/>
          </w:tcPr>
          <w:p w:rsidR="000E2C01" w:rsidRDefault="000E2C0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0E2C01" w:rsidRDefault="000E2C01" w:rsidP="00510BB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4. </w:t>
            </w:r>
            <w:r w:rsidRPr="000E2C01">
              <w:rPr>
                <w:rFonts w:ascii="Times New Roman" w:hAnsi="Times New Roman"/>
                <w:b/>
              </w:rPr>
              <w:t>Логические операции с понятиями.</w:t>
            </w:r>
            <w:r w:rsidRPr="000E2C01">
              <w:rPr>
                <w:rFonts w:ascii="Times New Roman" w:hAnsi="Times New Roman"/>
              </w:rPr>
              <w:t xml:space="preserve"> </w:t>
            </w:r>
          </w:p>
          <w:p w:rsidR="000E2C01" w:rsidRDefault="000E2C01" w:rsidP="00510BB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</w:t>
            </w:r>
            <w:r w:rsidRPr="000E2C01">
              <w:rPr>
                <w:rFonts w:ascii="Times New Roman" w:hAnsi="Times New Roman"/>
              </w:rPr>
              <w:t xml:space="preserve">Обобщение и ограничение понятий. </w:t>
            </w:r>
            <w:r>
              <w:rPr>
                <w:rFonts w:ascii="Times New Roman" w:hAnsi="Times New Roman"/>
                <w:lang w:val="kk-KZ"/>
              </w:rPr>
              <w:t>2.</w:t>
            </w:r>
            <w:r w:rsidRPr="000E2C01">
              <w:rPr>
                <w:rFonts w:ascii="Times New Roman" w:hAnsi="Times New Roman"/>
              </w:rPr>
              <w:t xml:space="preserve">Искусство определения понятий (дефиниция). Виды определений. </w:t>
            </w:r>
          </w:p>
          <w:p w:rsidR="000E2C01" w:rsidRDefault="000E2C01" w:rsidP="000E2C01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</w:t>
            </w:r>
            <w:r w:rsidRPr="000E2C01">
              <w:rPr>
                <w:rFonts w:ascii="Times New Roman" w:hAnsi="Times New Roman"/>
              </w:rPr>
              <w:t xml:space="preserve"> Операция деления объёма понятий. Структура и виды деления.  </w:t>
            </w:r>
          </w:p>
          <w:p w:rsidR="000E2C01" w:rsidRPr="000E2C01" w:rsidRDefault="000E2C01" w:rsidP="000E2C01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4. </w:t>
            </w:r>
            <w:r>
              <w:rPr>
                <w:rFonts w:ascii="Times New Roman" w:hAnsi="Times New Roman"/>
              </w:rPr>
              <w:t>Понятие о классификации</w:t>
            </w:r>
            <w:r>
              <w:rPr>
                <w:rFonts w:ascii="Times New Roman" w:hAnsi="Times New Roman"/>
                <w:lang w:val="kk-KZ"/>
              </w:rPr>
              <w:t xml:space="preserve"> и </w:t>
            </w:r>
            <w:r w:rsidRPr="000E2C01">
              <w:rPr>
                <w:rFonts w:ascii="Times New Roman" w:hAnsi="Times New Roman"/>
              </w:rPr>
              <w:t>её вид</w:t>
            </w:r>
            <w:r>
              <w:rPr>
                <w:rFonts w:ascii="Times New Roman" w:hAnsi="Times New Roman"/>
                <w:lang w:val="kk-KZ"/>
              </w:rPr>
              <w:t>ы</w:t>
            </w:r>
          </w:p>
        </w:tc>
        <w:tc>
          <w:tcPr>
            <w:tcW w:w="675" w:type="pct"/>
          </w:tcPr>
          <w:p w:rsidR="000E2C0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0E2C01" w:rsidRPr="00DA6A18" w:rsidRDefault="000E2C0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63245" w:rsidRPr="00DA6A18" w:rsidTr="00510BB2">
        <w:trPr>
          <w:trHeight w:val="242"/>
        </w:trPr>
        <w:tc>
          <w:tcPr>
            <w:tcW w:w="820" w:type="pct"/>
            <w:vMerge/>
          </w:tcPr>
          <w:p w:rsid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63245" w:rsidRPr="00DA6A18" w:rsidRDefault="00F6324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F63245" w:rsidRPr="00DA6A18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C3361" w:rsidRPr="00DA6A18" w:rsidTr="00510BB2">
        <w:trPr>
          <w:trHeight w:val="273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92AD1" w:rsidRPr="00DA6A18" w:rsidTr="00510BB2">
        <w:trPr>
          <w:trHeight w:val="273"/>
        </w:trPr>
        <w:tc>
          <w:tcPr>
            <w:tcW w:w="0" w:type="auto"/>
            <w:vMerge/>
            <w:vAlign w:val="center"/>
          </w:tcPr>
          <w:p w:rsidR="00F92AD1" w:rsidRPr="00DA6A18" w:rsidRDefault="00F92AD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92AD1" w:rsidRPr="00DA6A18" w:rsidRDefault="00F92AD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F92AD1" w:rsidRDefault="00F92AD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F92AD1" w:rsidRDefault="00F92AD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92AD1" w:rsidRPr="00DA6A18" w:rsidTr="00510BB2">
        <w:trPr>
          <w:trHeight w:val="273"/>
        </w:trPr>
        <w:tc>
          <w:tcPr>
            <w:tcW w:w="0" w:type="auto"/>
            <w:vMerge/>
            <w:vAlign w:val="center"/>
          </w:tcPr>
          <w:p w:rsidR="00F92AD1" w:rsidRPr="00DA6A18" w:rsidRDefault="00F92AD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92AD1" w:rsidRPr="00DA6A18" w:rsidRDefault="00F92AD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F92AD1" w:rsidRDefault="00F92AD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F92AD1" w:rsidRDefault="00F92AD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273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СРСП </w:t>
            </w:r>
            <w:r w:rsidR="007528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C90B71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</w:tr>
      <w:tr w:rsidR="008C3361" w:rsidRPr="00DA6A18" w:rsidTr="00510BB2">
        <w:trPr>
          <w:trHeight w:val="273"/>
        </w:trPr>
        <w:tc>
          <w:tcPr>
            <w:tcW w:w="0" w:type="auto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Default="008C3361" w:rsidP="0075286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297"/>
        </w:trPr>
        <w:tc>
          <w:tcPr>
            <w:tcW w:w="5000" w:type="pct"/>
            <w:gridSpan w:val="4"/>
          </w:tcPr>
          <w:p w:rsidR="008C3361" w:rsidRPr="00AF5BDB" w:rsidRDefault="008C3361" w:rsidP="00510BB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2</w:t>
            </w:r>
          </w:p>
        </w:tc>
      </w:tr>
      <w:tr w:rsidR="008C3361" w:rsidRPr="00DA6A18" w:rsidTr="00510BB2">
        <w:tc>
          <w:tcPr>
            <w:tcW w:w="820" w:type="pct"/>
            <w:vMerge w:val="restart"/>
          </w:tcPr>
          <w:p w:rsidR="008C3361" w:rsidRPr="00DA6A1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="00282E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З</w:t>
            </w:r>
            <w:proofErr w:type="spellStart"/>
            <w:r w:rsidRPr="00DA6A18">
              <w:rPr>
                <w:rFonts w:ascii="Times New Roman" w:hAnsi="Times New Roman"/>
                <w:b/>
                <w:bCs/>
                <w:sz w:val="24"/>
                <w:szCs w:val="24"/>
              </w:rPr>
              <w:t>аконы</w:t>
            </w:r>
            <w:proofErr w:type="spellEnd"/>
            <w:r w:rsidRPr="00DA6A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мышления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614116" w:rsidRDefault="00614116" w:rsidP="00510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Закон тождества. </w:t>
            </w:r>
          </w:p>
          <w:p w:rsidR="00614116" w:rsidRDefault="00614116" w:rsidP="00510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="008C3361" w:rsidRPr="00DA6A18">
              <w:rPr>
                <w:rFonts w:ascii="Times New Roman" w:hAnsi="Times New Roman"/>
                <w:sz w:val="24"/>
                <w:szCs w:val="24"/>
              </w:rPr>
              <w:t>непротиворечия</w:t>
            </w:r>
            <w:proofErr w:type="spellEnd"/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14116" w:rsidRDefault="00614116" w:rsidP="00510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Закон исключенного третьего. </w:t>
            </w:r>
          </w:p>
          <w:p w:rsidR="008C3361" w:rsidRPr="00F92AD1" w:rsidRDefault="00614116" w:rsidP="00F92A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Закон достаточного основания. </w:t>
            </w:r>
          </w:p>
        </w:tc>
        <w:tc>
          <w:tcPr>
            <w:tcW w:w="675" w:type="pct"/>
          </w:tcPr>
          <w:p w:rsidR="008C3361" w:rsidRP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340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AF5BDB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Пракическое занятие </w:t>
            </w:r>
            <w:r w:rsidR="00F632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F63245"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8C3361" w:rsidRPr="00C90B7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8C3361" w:rsidRPr="00DC42C9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C3361" w:rsidRPr="00DA6A18" w:rsidTr="00510BB2">
        <w:trPr>
          <w:trHeight w:val="242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752865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DC42C9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41C17" w:rsidRPr="00DA6A18" w:rsidTr="00510BB2">
        <w:trPr>
          <w:trHeight w:val="242"/>
        </w:trPr>
        <w:tc>
          <w:tcPr>
            <w:tcW w:w="0" w:type="auto"/>
            <w:vAlign w:val="center"/>
          </w:tcPr>
          <w:p w:rsidR="00241C17" w:rsidRPr="00DA6A1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188" w:type="pct"/>
          </w:tcPr>
          <w:p w:rsidR="00241C17" w:rsidRPr="00DA6A18" w:rsidRDefault="00241C17" w:rsidP="00241C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="00282E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</w:rPr>
              <w:t>Суждение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241C17" w:rsidRPr="00DA6A18" w:rsidRDefault="00241C17" w:rsidP="00241C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 xml:space="preserve">Общее характеристика </w:t>
            </w:r>
            <w:r>
              <w:rPr>
                <w:rFonts w:ascii="Times New Roman" w:hAnsi="Times New Roman"/>
                <w:sz w:val="24"/>
                <w:szCs w:val="24"/>
              </w:rPr>
              <w:t>суждения.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Вопрос как форма мышления.</w:t>
            </w:r>
          </w:p>
          <w:p w:rsidR="00241C17" w:rsidRDefault="00241C17" w:rsidP="00241C17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DA6A18">
              <w:t>Кл</w:t>
            </w:r>
            <w:r>
              <w:t xml:space="preserve">ассификация суждений. Простые </w:t>
            </w:r>
            <w:r w:rsidRPr="00DA6A18">
              <w:t xml:space="preserve"> суждение, его структура и виды по характеру признаков. </w:t>
            </w:r>
          </w:p>
          <w:p w:rsidR="00241C17" w:rsidRPr="00752865" w:rsidRDefault="00241C17" w:rsidP="00752865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Pr="00DA6A18">
              <w:t xml:space="preserve">Деление категорических суждений </w:t>
            </w:r>
            <w:r>
              <w:t>по количеству и качеству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675" w:type="pct"/>
          </w:tcPr>
          <w:p w:rsidR="00241C17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241C17" w:rsidRDefault="00241C17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41C17" w:rsidRPr="00DA6A18" w:rsidTr="00510BB2">
        <w:trPr>
          <w:trHeight w:val="242"/>
        </w:trPr>
        <w:tc>
          <w:tcPr>
            <w:tcW w:w="0" w:type="auto"/>
            <w:vAlign w:val="center"/>
          </w:tcPr>
          <w:p w:rsidR="00241C17" w:rsidRPr="00DA6A18" w:rsidRDefault="00241C17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241C17" w:rsidRPr="00282E58" w:rsidRDefault="00F6324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241C17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241C17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752865" w:rsidRPr="00DA6A18" w:rsidTr="00510BB2">
        <w:trPr>
          <w:trHeight w:val="242"/>
        </w:trPr>
        <w:tc>
          <w:tcPr>
            <w:tcW w:w="0" w:type="auto"/>
            <w:vAlign w:val="center"/>
          </w:tcPr>
          <w:p w:rsidR="00752865" w:rsidRPr="00DA6A18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752865" w:rsidRPr="00DA6A18" w:rsidRDefault="0075286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 2</w:t>
            </w:r>
          </w:p>
        </w:tc>
        <w:tc>
          <w:tcPr>
            <w:tcW w:w="675" w:type="pct"/>
          </w:tcPr>
          <w:p w:rsidR="00752865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752865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282E58" w:rsidRPr="00DA6A18" w:rsidTr="00510BB2">
        <w:trPr>
          <w:trHeight w:val="242"/>
        </w:trPr>
        <w:tc>
          <w:tcPr>
            <w:tcW w:w="0" w:type="auto"/>
            <w:vAlign w:val="center"/>
          </w:tcPr>
          <w:p w:rsidR="00282E58" w:rsidRPr="00DA6A1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188" w:type="pct"/>
          </w:tcPr>
          <w:p w:rsidR="00282E58" w:rsidRPr="00282E58" w:rsidRDefault="00282E58" w:rsidP="00282E58">
            <w:pPr>
              <w:pStyle w:val="a3"/>
              <w:ind w:firstLine="0"/>
              <w:rPr>
                <w:b/>
                <w:lang w:val="kk-KZ"/>
              </w:rPr>
            </w:pPr>
            <w:r w:rsidRPr="00DA6A18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>7.</w:t>
            </w:r>
            <w:r w:rsidRPr="00DA6A18">
              <w:t xml:space="preserve"> </w:t>
            </w:r>
            <w:r w:rsidRPr="00282E58">
              <w:rPr>
                <w:b/>
              </w:rPr>
              <w:t xml:space="preserve">Сложные суждения и их виды. </w:t>
            </w:r>
          </w:p>
          <w:p w:rsidR="00282E58" w:rsidRDefault="00282E58" w:rsidP="00282E58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DA6A18">
              <w:t>Отношения между суждениями.  Логический квадрат.</w:t>
            </w:r>
          </w:p>
          <w:p w:rsidR="00282E58" w:rsidRDefault="00282E58" w:rsidP="00282E58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>2. Распределенность терминов в суждениях</w:t>
            </w:r>
          </w:p>
          <w:p w:rsidR="00282E58" w:rsidRDefault="00282E58" w:rsidP="00282E58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>3.С</w:t>
            </w:r>
            <w:r w:rsidRPr="00282E58">
              <w:t>ложные суждения</w:t>
            </w:r>
            <w:r w:rsidRPr="00DA6A18">
              <w:t xml:space="preserve"> </w:t>
            </w:r>
            <w:r>
              <w:rPr>
                <w:lang w:val="kk-KZ"/>
              </w:rPr>
              <w:t>и их таблица инстинности</w:t>
            </w:r>
          </w:p>
          <w:p w:rsidR="00282E58" w:rsidRDefault="00282E58" w:rsidP="00282E58">
            <w:pPr>
              <w:pStyle w:val="a3"/>
              <w:ind w:firstLine="0"/>
              <w:rPr>
                <w:lang w:val="kk-KZ"/>
              </w:rPr>
            </w:pPr>
          </w:p>
          <w:p w:rsidR="00282E58" w:rsidRPr="00DA6A18" w:rsidRDefault="00282E58" w:rsidP="00282E58">
            <w:pPr>
              <w:pStyle w:val="a3"/>
              <w:ind w:firstLine="0"/>
              <w:rPr>
                <w:b/>
                <w:lang w:val="kk-KZ"/>
              </w:rPr>
            </w:pPr>
          </w:p>
        </w:tc>
        <w:tc>
          <w:tcPr>
            <w:tcW w:w="675" w:type="pct"/>
          </w:tcPr>
          <w:p w:rsidR="00282E5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282E58" w:rsidRDefault="00282E58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63245" w:rsidRPr="00DA6A18" w:rsidTr="00510BB2">
        <w:trPr>
          <w:trHeight w:val="242"/>
        </w:trPr>
        <w:tc>
          <w:tcPr>
            <w:tcW w:w="0" w:type="auto"/>
            <w:vAlign w:val="center"/>
          </w:tcPr>
          <w:p w:rsid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63245" w:rsidRPr="00DA6A18" w:rsidRDefault="00F63245" w:rsidP="00282E58">
            <w:pPr>
              <w:pStyle w:val="a3"/>
              <w:ind w:firstLine="0"/>
              <w:rPr>
                <w:b/>
                <w:lang w:val="kk-KZ"/>
              </w:rPr>
            </w:pPr>
            <w:r w:rsidRPr="00DA6A18">
              <w:rPr>
                <w:b/>
                <w:lang w:val="kk-KZ"/>
              </w:rPr>
              <w:t>Прак</w:t>
            </w:r>
            <w:r>
              <w:rPr>
                <w:b/>
                <w:lang w:val="kk-KZ"/>
              </w:rPr>
              <w:t>т</w:t>
            </w:r>
            <w:r w:rsidRPr="00DA6A18">
              <w:rPr>
                <w:b/>
                <w:lang w:val="kk-KZ"/>
              </w:rPr>
              <w:t xml:space="preserve">ическое занятие </w:t>
            </w:r>
            <w:r>
              <w:rPr>
                <w:b/>
                <w:lang w:val="kk-KZ"/>
              </w:rPr>
              <w:t>7</w:t>
            </w:r>
            <w:r w:rsidRPr="00DA6A18">
              <w:rPr>
                <w:b/>
                <w:lang w:val="kk-KZ"/>
              </w:rPr>
              <w:t>.</w:t>
            </w:r>
            <w:r w:rsidRPr="00DF6A7F">
              <w:rPr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F63245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F63245" w:rsidRPr="00DA6A18" w:rsidTr="00510BB2">
        <w:trPr>
          <w:trHeight w:val="242"/>
        </w:trPr>
        <w:tc>
          <w:tcPr>
            <w:tcW w:w="0" w:type="auto"/>
            <w:vAlign w:val="center"/>
          </w:tcPr>
          <w:p w:rsid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63245" w:rsidRPr="00DA6A18" w:rsidRDefault="00752865" w:rsidP="00282E58">
            <w:pPr>
              <w:pStyle w:val="a3"/>
              <w:ind w:firstLine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Рубежный контроль 1</w:t>
            </w:r>
          </w:p>
        </w:tc>
        <w:tc>
          <w:tcPr>
            <w:tcW w:w="675" w:type="pct"/>
          </w:tcPr>
          <w:p w:rsid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F63245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</w:p>
        </w:tc>
      </w:tr>
      <w:tr w:rsidR="00AB28A5" w:rsidRPr="00DA6A18" w:rsidTr="00510BB2">
        <w:trPr>
          <w:trHeight w:val="242"/>
        </w:trPr>
        <w:tc>
          <w:tcPr>
            <w:tcW w:w="0" w:type="auto"/>
            <w:vAlign w:val="center"/>
          </w:tcPr>
          <w:p w:rsidR="00AB28A5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AB28A5" w:rsidRDefault="00AB28A5" w:rsidP="00282E58">
            <w:pPr>
              <w:pStyle w:val="a3"/>
              <w:ind w:firstLine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675" w:type="pct"/>
          </w:tcPr>
          <w:p w:rsidR="00AB28A5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AB28A5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F63245" w:rsidRPr="00DA6A18" w:rsidTr="00510BB2">
        <w:trPr>
          <w:trHeight w:val="242"/>
        </w:trPr>
        <w:tc>
          <w:tcPr>
            <w:tcW w:w="0" w:type="auto"/>
            <w:vAlign w:val="center"/>
          </w:tcPr>
          <w:p w:rsid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63245" w:rsidRPr="00DA6A18" w:rsidRDefault="00752865" w:rsidP="00282E58">
            <w:pPr>
              <w:pStyle w:val="a3"/>
              <w:ind w:firstLine="0"/>
              <w:rPr>
                <w:b/>
                <w:lang w:val="kk-KZ"/>
              </w:rPr>
            </w:pPr>
            <w:r w:rsidRPr="00954A7D">
              <w:rPr>
                <w:b/>
                <w:bCs/>
                <w:color w:val="000000"/>
              </w:rPr>
              <w:t>MIDTERM EXAM</w:t>
            </w:r>
          </w:p>
        </w:tc>
        <w:tc>
          <w:tcPr>
            <w:tcW w:w="675" w:type="pct"/>
          </w:tcPr>
          <w:p w:rsidR="00F63245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F63245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282E58" w:rsidRPr="00DA6A18" w:rsidTr="00510BB2">
        <w:trPr>
          <w:trHeight w:val="242"/>
        </w:trPr>
        <w:tc>
          <w:tcPr>
            <w:tcW w:w="0" w:type="auto"/>
            <w:vAlign w:val="center"/>
          </w:tcPr>
          <w:p w:rsidR="00282E58" w:rsidRPr="00DA6A1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188" w:type="pct"/>
          </w:tcPr>
          <w:p w:rsidR="00282E58" w:rsidRDefault="00282E58" w:rsidP="00282E58">
            <w:pPr>
              <w:pStyle w:val="a3"/>
              <w:ind w:firstLine="0"/>
              <w:rPr>
                <w:b/>
                <w:lang w:val="kk-KZ"/>
              </w:rPr>
            </w:pPr>
            <w:r w:rsidRPr="00DA6A18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>8. Деление суждение по модальностьи</w:t>
            </w:r>
          </w:p>
          <w:p w:rsidR="00282E58" w:rsidRDefault="00282E58" w:rsidP="00282E58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DA6A18">
              <w:t xml:space="preserve">Модальность суждений. Понятие о модальности. </w:t>
            </w:r>
          </w:p>
          <w:p w:rsidR="00282E58" w:rsidRDefault="00282E58" w:rsidP="00282E58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DA6A18">
              <w:t xml:space="preserve">Виды модальностей. Абсолютные и сравнительные модальности. </w:t>
            </w:r>
          </w:p>
          <w:p w:rsidR="00282E58" w:rsidRDefault="00282E58" w:rsidP="00282E58">
            <w:pPr>
              <w:pStyle w:val="a3"/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Pr="00DA6A18">
              <w:t>Единство модальной логики.</w:t>
            </w:r>
          </w:p>
          <w:p w:rsidR="00282E58" w:rsidRPr="00DA6A18" w:rsidRDefault="00282E58" w:rsidP="00282E58">
            <w:pPr>
              <w:pStyle w:val="a3"/>
              <w:ind w:firstLine="0"/>
              <w:rPr>
                <w:b/>
                <w:lang w:val="kk-KZ"/>
              </w:rPr>
            </w:pPr>
          </w:p>
        </w:tc>
        <w:tc>
          <w:tcPr>
            <w:tcW w:w="675" w:type="pct"/>
          </w:tcPr>
          <w:p w:rsidR="00282E5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282E58" w:rsidRDefault="00282E58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82E58" w:rsidRPr="00DA6A18" w:rsidTr="00510BB2">
        <w:trPr>
          <w:trHeight w:val="242"/>
        </w:trPr>
        <w:tc>
          <w:tcPr>
            <w:tcW w:w="0" w:type="auto"/>
            <w:vAlign w:val="center"/>
          </w:tcPr>
          <w:p w:rsidR="00282E58" w:rsidRPr="00DA6A18" w:rsidRDefault="00282E58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282E58" w:rsidRPr="00DA6A18" w:rsidRDefault="00F63245" w:rsidP="00282E58">
            <w:pPr>
              <w:pStyle w:val="a3"/>
              <w:ind w:firstLine="0"/>
              <w:rPr>
                <w:b/>
                <w:lang w:val="kk-KZ"/>
              </w:rPr>
            </w:pPr>
            <w:r w:rsidRPr="00DA6A18">
              <w:rPr>
                <w:b/>
                <w:lang w:val="kk-KZ"/>
              </w:rPr>
              <w:t>Прак</w:t>
            </w:r>
            <w:r>
              <w:rPr>
                <w:b/>
                <w:lang w:val="kk-KZ"/>
              </w:rPr>
              <w:t>т</w:t>
            </w:r>
            <w:r w:rsidRPr="00DA6A18">
              <w:rPr>
                <w:b/>
                <w:lang w:val="kk-KZ"/>
              </w:rPr>
              <w:t xml:space="preserve">ическое занятие </w:t>
            </w:r>
            <w:r>
              <w:rPr>
                <w:b/>
                <w:lang w:val="kk-KZ"/>
              </w:rPr>
              <w:t>8</w:t>
            </w:r>
            <w:r w:rsidRPr="00DA6A18">
              <w:rPr>
                <w:b/>
                <w:lang w:val="kk-KZ"/>
              </w:rPr>
              <w:t>.</w:t>
            </w:r>
            <w:r w:rsidRPr="00DF6A7F">
              <w:rPr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282E5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282E58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C3361" w:rsidRPr="00DA6A18" w:rsidTr="00510BB2">
        <w:tc>
          <w:tcPr>
            <w:tcW w:w="820" w:type="pct"/>
            <w:vMerge w:val="restart"/>
          </w:tcPr>
          <w:p w:rsidR="008C3361" w:rsidRPr="00DA6A18" w:rsidRDefault="008C3361" w:rsidP="00F6324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AF5BDB" w:rsidRDefault="008C3361" w:rsidP="00510BB2">
            <w:pPr>
              <w:pStyle w:val="a3"/>
              <w:ind w:firstLine="0"/>
              <w:rPr>
                <w:lang w:val="kk-KZ"/>
              </w:rPr>
            </w:pPr>
          </w:p>
        </w:tc>
        <w:tc>
          <w:tcPr>
            <w:tcW w:w="675" w:type="pct"/>
          </w:tcPr>
          <w:p w:rsidR="008C3361" w:rsidRPr="00DC42C9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F63245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DC42C9" w:rsidRDefault="008C3361" w:rsidP="0075286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СРСП </w:t>
            </w:r>
            <w:r w:rsidR="007528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DC42C9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8C3361" w:rsidRPr="00DA6A18" w:rsidTr="00510BB2">
        <w:tc>
          <w:tcPr>
            <w:tcW w:w="820" w:type="pct"/>
            <w:vMerge w:val="restart"/>
          </w:tcPr>
          <w:p w:rsidR="008C3361" w:rsidRPr="00DA6A1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9-10-11-12</w:t>
            </w: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="001C327B" w:rsidRPr="00F320B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</w:rPr>
              <w:t>Умозаключение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8C3361" w:rsidRPr="001C327B" w:rsidRDefault="001C327B" w:rsidP="00510BB2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 w:rsidRPr="00F320B3">
              <w:t>1</w:t>
            </w:r>
            <w:r>
              <w:rPr>
                <w:lang w:val="kk-KZ"/>
              </w:rPr>
              <w:t xml:space="preserve">. </w:t>
            </w:r>
            <w:r w:rsidR="008C3361" w:rsidRPr="00DA6A18">
              <w:t>Общ</w:t>
            </w:r>
            <w:r>
              <w:t>ая характеристика умозаключения</w:t>
            </w:r>
            <w:r>
              <w:rPr>
                <w:lang w:val="kk-KZ"/>
              </w:rPr>
              <w:t>:т</w:t>
            </w:r>
            <w:proofErr w:type="spellStart"/>
            <w:r>
              <w:t>ипология</w:t>
            </w:r>
            <w:proofErr w:type="spellEnd"/>
            <w:r>
              <w:rPr>
                <w:lang w:val="kk-KZ"/>
              </w:rPr>
              <w:t>,</w:t>
            </w:r>
            <w:r>
              <w:t xml:space="preserve"> </w:t>
            </w:r>
            <w:r>
              <w:rPr>
                <w:lang w:val="kk-KZ"/>
              </w:rPr>
              <w:t>с</w:t>
            </w:r>
            <w:proofErr w:type="spellStart"/>
            <w:r>
              <w:t>труктура</w:t>
            </w:r>
            <w:proofErr w:type="spellEnd"/>
            <w:r>
              <w:t xml:space="preserve"> </w:t>
            </w:r>
            <w:r>
              <w:rPr>
                <w:lang w:val="kk-KZ"/>
              </w:rPr>
              <w:t>2. Н</w:t>
            </w:r>
            <w:proofErr w:type="spellStart"/>
            <w:r>
              <w:t>епосредственные</w:t>
            </w:r>
            <w:proofErr w:type="spellEnd"/>
            <w:r>
              <w:t xml:space="preserve"> умозаключения</w:t>
            </w:r>
            <w:r w:rsidR="008C3361" w:rsidRPr="00DA6A18">
              <w:t xml:space="preserve">  (превращение, обращение, противопоставление предикату, умозаключение по «логическому квадрату»).</w:t>
            </w:r>
          </w:p>
          <w:p w:rsidR="008C3361" w:rsidRPr="00DA6A18" w:rsidRDefault="001C327B" w:rsidP="001C327B">
            <w:pPr>
              <w:pStyle w:val="a3"/>
              <w:tabs>
                <w:tab w:val="num" w:pos="0"/>
              </w:tabs>
              <w:ind w:firstLine="0"/>
              <w:rPr>
                <w:b/>
                <w:lang w:val="kk-KZ"/>
              </w:rPr>
            </w:pPr>
            <w:r>
              <w:rPr>
                <w:lang w:val="kk-KZ"/>
              </w:rPr>
              <w:t>3.</w:t>
            </w:r>
            <w:r w:rsidR="008C3361" w:rsidRPr="00DA6A18">
              <w:t xml:space="preserve">Опосредованные дедуктивные умозаключения из простых суждений. </w:t>
            </w:r>
          </w:p>
        </w:tc>
        <w:tc>
          <w:tcPr>
            <w:tcW w:w="675" w:type="pct"/>
          </w:tcPr>
          <w:p w:rsidR="008C3361" w:rsidRPr="00C90B7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C327B" w:rsidRPr="00DA6A18" w:rsidTr="00510BB2">
        <w:tc>
          <w:tcPr>
            <w:tcW w:w="820" w:type="pct"/>
            <w:vMerge/>
          </w:tcPr>
          <w:p w:rsidR="001C327B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1C327B" w:rsidRPr="00DA6A18" w:rsidRDefault="001C327B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Пракическое занятие </w:t>
            </w:r>
            <w:r w:rsidR="00F632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="00F63245"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F63245"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675" w:type="pct"/>
          </w:tcPr>
          <w:p w:rsidR="001C327B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1C327B" w:rsidRPr="00DA6A18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1C327B" w:rsidRPr="00DA6A18" w:rsidTr="00510BB2">
        <w:tc>
          <w:tcPr>
            <w:tcW w:w="820" w:type="pct"/>
            <w:vMerge/>
          </w:tcPr>
          <w:p w:rsidR="001C327B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1C327B" w:rsidRDefault="001C327B" w:rsidP="001C327B">
            <w:pPr>
              <w:pStyle w:val="a3"/>
              <w:tabs>
                <w:tab w:val="num" w:pos="0"/>
              </w:tabs>
              <w:ind w:firstLine="0"/>
              <w:rPr>
                <w:b/>
                <w:lang w:val="kk-KZ"/>
              </w:rPr>
            </w:pPr>
            <w:r w:rsidRPr="00DA6A18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>10. Силлогизмы</w:t>
            </w:r>
          </w:p>
          <w:p w:rsidR="001C327B" w:rsidRDefault="001C327B" w:rsidP="001C327B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1. </w:t>
            </w:r>
            <w:r>
              <w:rPr>
                <w:lang w:val="kk-KZ"/>
              </w:rPr>
              <w:t>П</w:t>
            </w:r>
            <w:proofErr w:type="spellStart"/>
            <w:r w:rsidRPr="00DA6A18">
              <w:t>ростой</w:t>
            </w:r>
            <w:proofErr w:type="spellEnd"/>
            <w:r w:rsidRPr="00DA6A18">
              <w:t xml:space="preserve"> категорический силлогизм. Структура, аксиома силлогизма. Общие правила силлогизма: правила посылок и правила терминов. </w:t>
            </w:r>
          </w:p>
          <w:p w:rsidR="00C664CE" w:rsidRDefault="001C327B" w:rsidP="001C327B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DA6A18">
              <w:t xml:space="preserve">Фигуры и модусы простого категорического силлогизма. Особые правила фигур силлогизма. </w:t>
            </w:r>
          </w:p>
          <w:p w:rsidR="001C327B" w:rsidRPr="00DA6A18" w:rsidRDefault="001C327B" w:rsidP="00C664CE">
            <w:pPr>
              <w:pStyle w:val="a3"/>
              <w:tabs>
                <w:tab w:val="num" w:pos="0"/>
              </w:tabs>
              <w:ind w:firstLine="0"/>
              <w:rPr>
                <w:b/>
                <w:lang w:val="kk-KZ"/>
              </w:rPr>
            </w:pPr>
            <w:r>
              <w:rPr>
                <w:lang w:val="kk-KZ"/>
              </w:rPr>
              <w:t>3.</w:t>
            </w:r>
            <w:r w:rsidR="00C664CE">
              <w:rPr>
                <w:lang w:val="kk-KZ"/>
              </w:rPr>
              <w:t xml:space="preserve">Виды </w:t>
            </w:r>
            <w:r w:rsidRPr="00DA6A18">
              <w:t xml:space="preserve"> простого категорического силлогизма </w:t>
            </w:r>
          </w:p>
        </w:tc>
        <w:tc>
          <w:tcPr>
            <w:tcW w:w="675" w:type="pct"/>
          </w:tcPr>
          <w:p w:rsidR="001C327B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317" w:type="pct"/>
          </w:tcPr>
          <w:p w:rsidR="001C327B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F6324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8C3361" w:rsidRPr="00C90B7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8C3361" w:rsidRPr="00DC42C9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752865" w:rsidRPr="00DA6A18" w:rsidTr="00510BB2">
        <w:tc>
          <w:tcPr>
            <w:tcW w:w="0" w:type="auto"/>
            <w:vMerge/>
            <w:vAlign w:val="center"/>
          </w:tcPr>
          <w:p w:rsidR="00752865" w:rsidRPr="00DA6A18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752865" w:rsidRPr="00DA6A18" w:rsidRDefault="0075286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 1</w:t>
            </w:r>
          </w:p>
        </w:tc>
        <w:tc>
          <w:tcPr>
            <w:tcW w:w="675" w:type="pct"/>
          </w:tcPr>
          <w:p w:rsidR="00752865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752865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1C327B" w:rsidRPr="00DA6A18" w:rsidTr="00510BB2">
        <w:tc>
          <w:tcPr>
            <w:tcW w:w="0" w:type="auto"/>
            <w:vMerge/>
            <w:vAlign w:val="center"/>
          </w:tcPr>
          <w:p w:rsidR="001C327B" w:rsidRPr="00DA6A18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C664CE" w:rsidRDefault="00C664CE" w:rsidP="00C664CE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 w:rsidRPr="00DA6A18">
              <w:rPr>
                <w:b/>
                <w:lang w:val="kk-KZ"/>
              </w:rPr>
              <w:t>Лекция</w:t>
            </w:r>
            <w:r w:rsidRPr="00DA6A18">
              <w:t xml:space="preserve"> </w:t>
            </w:r>
            <w:r>
              <w:rPr>
                <w:lang w:val="kk-KZ"/>
              </w:rPr>
              <w:t>11. Индуктивные умозаключения</w:t>
            </w:r>
          </w:p>
          <w:p w:rsidR="00C664CE" w:rsidRDefault="00C664CE" w:rsidP="00C664CE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>
              <w:rPr>
                <w:lang w:val="kk-KZ"/>
              </w:rPr>
              <w:t>1.</w:t>
            </w:r>
            <w:r>
              <w:t>Индукция.</w:t>
            </w:r>
            <w:r w:rsidRPr="00DA6A18">
              <w:t xml:space="preserve"> Единство дедукции и индукции. </w:t>
            </w:r>
          </w:p>
          <w:p w:rsidR="00C664CE" w:rsidRDefault="00C664CE" w:rsidP="00C664CE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>
              <w:rPr>
                <w:lang w:val="kk-KZ"/>
              </w:rPr>
              <w:t>2.</w:t>
            </w:r>
            <w:r>
              <w:t>Виды индукции</w:t>
            </w:r>
            <w:r>
              <w:rPr>
                <w:lang w:val="kk-KZ"/>
              </w:rPr>
              <w:t>:</w:t>
            </w:r>
            <w:r>
              <w:t xml:space="preserve"> </w:t>
            </w:r>
            <w:r>
              <w:rPr>
                <w:lang w:val="kk-KZ"/>
              </w:rPr>
              <w:t>п</w:t>
            </w:r>
            <w:proofErr w:type="spellStart"/>
            <w:r>
              <w:t>олная</w:t>
            </w:r>
            <w:proofErr w:type="spellEnd"/>
            <w:r>
              <w:t xml:space="preserve"> индукция</w:t>
            </w:r>
            <w:r>
              <w:rPr>
                <w:lang w:val="kk-KZ"/>
              </w:rPr>
              <w:t xml:space="preserve"> и</w:t>
            </w:r>
            <w:r w:rsidRPr="00DA6A18">
              <w:t xml:space="preserve"> </w:t>
            </w:r>
            <w:r>
              <w:rPr>
                <w:lang w:val="kk-KZ"/>
              </w:rPr>
              <w:t>н</w:t>
            </w:r>
            <w:proofErr w:type="spellStart"/>
            <w:r w:rsidRPr="00DA6A18">
              <w:t>еполная</w:t>
            </w:r>
            <w:proofErr w:type="spellEnd"/>
            <w:r w:rsidRPr="00DA6A18">
              <w:t xml:space="preserve"> индук</w:t>
            </w:r>
            <w:r>
              <w:t>ция (популярная, статистическая</w:t>
            </w:r>
            <w:r w:rsidRPr="00DA6A18">
              <w:t xml:space="preserve">). </w:t>
            </w:r>
          </w:p>
          <w:p w:rsidR="00C664CE" w:rsidRDefault="00C664CE" w:rsidP="00C664CE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>
              <w:rPr>
                <w:lang w:val="kk-KZ"/>
              </w:rPr>
              <w:t>3.Н</w:t>
            </w:r>
            <w:proofErr w:type="spellStart"/>
            <w:r w:rsidRPr="00DA6A18">
              <w:t>аучная</w:t>
            </w:r>
            <w:proofErr w:type="spellEnd"/>
            <w:r w:rsidRPr="00DA6A18">
              <w:t xml:space="preserve"> </w:t>
            </w:r>
            <w:r>
              <w:rPr>
                <w:lang w:val="kk-KZ"/>
              </w:rPr>
              <w:t>индукция</w:t>
            </w:r>
          </w:p>
          <w:p w:rsidR="001C327B" w:rsidRPr="00DA6A18" w:rsidRDefault="00C664CE" w:rsidP="00C664CE">
            <w:pPr>
              <w:pStyle w:val="a3"/>
              <w:tabs>
                <w:tab w:val="num" w:pos="0"/>
              </w:tabs>
              <w:ind w:firstLine="0"/>
              <w:rPr>
                <w:b/>
                <w:lang w:val="kk-KZ"/>
              </w:rPr>
            </w:pPr>
            <w:r>
              <w:rPr>
                <w:lang w:val="kk-KZ"/>
              </w:rPr>
              <w:t>4.</w:t>
            </w:r>
            <w:r w:rsidRPr="00DA6A18">
              <w:t>Методы установления прич</w:t>
            </w:r>
            <w:r>
              <w:t>инных связей в научной индукции</w:t>
            </w:r>
            <w:r w:rsidRPr="00DA6A18">
              <w:t xml:space="preserve"> </w:t>
            </w:r>
            <w:r>
              <w:rPr>
                <w:lang w:val="kk-KZ"/>
              </w:rPr>
              <w:t>(</w:t>
            </w:r>
            <w:r w:rsidRPr="00DA6A18">
              <w:t>метод сходства, метод различия, соединенный метод сходства и различия, метод сопутствующих изменений, метод остатков</w:t>
            </w:r>
            <w:r>
              <w:rPr>
                <w:lang w:val="kk-KZ"/>
              </w:rPr>
              <w:t>)</w:t>
            </w:r>
            <w:r w:rsidRPr="00DA6A18">
              <w:t xml:space="preserve">. </w:t>
            </w:r>
          </w:p>
        </w:tc>
        <w:tc>
          <w:tcPr>
            <w:tcW w:w="675" w:type="pct"/>
          </w:tcPr>
          <w:p w:rsidR="001C327B" w:rsidRPr="00C90B7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1C327B" w:rsidRPr="00DC42C9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C327B" w:rsidRPr="00DA6A18" w:rsidTr="00510BB2">
        <w:tc>
          <w:tcPr>
            <w:tcW w:w="0" w:type="auto"/>
            <w:vMerge/>
            <w:vAlign w:val="center"/>
          </w:tcPr>
          <w:p w:rsidR="001C327B" w:rsidRPr="00DA6A18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1C327B" w:rsidRPr="00DA6A18" w:rsidRDefault="00F6324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1C327B" w:rsidRPr="00C90B7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1C327B" w:rsidRPr="00DC42C9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752865" w:rsidRPr="00DA6A18" w:rsidTr="00510BB2">
        <w:tc>
          <w:tcPr>
            <w:tcW w:w="0" w:type="auto"/>
            <w:vMerge/>
            <w:vAlign w:val="center"/>
          </w:tcPr>
          <w:p w:rsidR="00752865" w:rsidRPr="00DA6A18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752865" w:rsidRPr="00DA6A18" w:rsidRDefault="0075286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СРСП 2</w:t>
            </w:r>
          </w:p>
        </w:tc>
        <w:tc>
          <w:tcPr>
            <w:tcW w:w="675" w:type="pct"/>
          </w:tcPr>
          <w:p w:rsidR="00752865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752865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1C327B" w:rsidRPr="00DA6A18" w:rsidTr="00510BB2">
        <w:tc>
          <w:tcPr>
            <w:tcW w:w="0" w:type="auto"/>
            <w:vMerge/>
            <w:vAlign w:val="center"/>
          </w:tcPr>
          <w:p w:rsidR="001C327B" w:rsidRPr="00DA6A18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C664CE" w:rsidRDefault="00C664CE" w:rsidP="00C664CE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 w:rsidRPr="00DA6A18">
              <w:rPr>
                <w:b/>
                <w:lang w:val="kk-KZ"/>
              </w:rPr>
              <w:t>Лекция</w:t>
            </w:r>
            <w:r w:rsidRPr="00DA6A18">
              <w:t xml:space="preserve"> </w:t>
            </w:r>
            <w:r>
              <w:rPr>
                <w:lang w:val="kk-KZ"/>
              </w:rPr>
              <w:t>12. У</w:t>
            </w:r>
            <w:proofErr w:type="spellStart"/>
            <w:r w:rsidRPr="00DA6A18">
              <w:t>мозаключения</w:t>
            </w:r>
            <w:proofErr w:type="spellEnd"/>
            <w:r>
              <w:rPr>
                <w:lang w:val="kk-KZ"/>
              </w:rPr>
              <w:t xml:space="preserve"> по аналогии</w:t>
            </w:r>
          </w:p>
          <w:p w:rsidR="00C664CE" w:rsidRDefault="00C664CE" w:rsidP="00C664CE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>
              <w:rPr>
                <w:lang w:val="kk-KZ"/>
              </w:rPr>
              <w:t>1.</w:t>
            </w:r>
            <w:r>
              <w:t>Традукция</w:t>
            </w:r>
            <w:r>
              <w:rPr>
                <w:lang w:val="kk-KZ"/>
              </w:rPr>
              <w:t xml:space="preserve"> </w:t>
            </w:r>
            <w:r w:rsidRPr="00DA6A18">
              <w:t xml:space="preserve">(умозаключения по аналогии). </w:t>
            </w:r>
          </w:p>
          <w:p w:rsidR="00C664CE" w:rsidRDefault="00C664CE" w:rsidP="00C664CE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DA6A18">
              <w:t xml:space="preserve">Сущность и назначение аналогии, ее структура. </w:t>
            </w:r>
          </w:p>
          <w:p w:rsidR="00C664CE" w:rsidRPr="00C664CE" w:rsidRDefault="00C664CE" w:rsidP="00C664CE">
            <w:pPr>
              <w:pStyle w:val="a3"/>
              <w:tabs>
                <w:tab w:val="num" w:pos="0"/>
              </w:tabs>
              <w:ind w:firstLine="0"/>
              <w:rPr>
                <w:lang w:val="kk-KZ"/>
              </w:rPr>
            </w:pPr>
            <w:r>
              <w:rPr>
                <w:lang w:val="kk-KZ"/>
              </w:rPr>
              <w:t>3.</w:t>
            </w:r>
            <w:r>
              <w:t>Виды аналогии.</w:t>
            </w:r>
            <w:r w:rsidRPr="00DA6A18">
              <w:t xml:space="preserve"> Роль аналогии в науке и в повседневной деятельности.</w:t>
            </w:r>
          </w:p>
          <w:p w:rsidR="001C327B" w:rsidRPr="00DA6A18" w:rsidRDefault="001C327B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1C327B" w:rsidRPr="00C90B7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1C327B" w:rsidRPr="00DC42C9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C327B" w:rsidRPr="00DA6A18" w:rsidTr="00510BB2">
        <w:tc>
          <w:tcPr>
            <w:tcW w:w="0" w:type="auto"/>
            <w:vMerge/>
            <w:vAlign w:val="center"/>
          </w:tcPr>
          <w:p w:rsidR="001C327B" w:rsidRPr="00DA6A18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1C327B" w:rsidRPr="00DA6A18" w:rsidRDefault="00F6324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1C327B" w:rsidRPr="00C90B71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1C327B" w:rsidRPr="00DC42C9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1C327B" w:rsidRPr="00DA6A18" w:rsidTr="00510BB2">
        <w:tc>
          <w:tcPr>
            <w:tcW w:w="0" w:type="auto"/>
            <w:vMerge/>
            <w:vAlign w:val="center"/>
          </w:tcPr>
          <w:p w:rsidR="001C327B" w:rsidRPr="00DA6A18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1C327B" w:rsidRPr="00DA6A18" w:rsidRDefault="001C327B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1C327B" w:rsidRPr="00C90B71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1C327B" w:rsidRPr="00DC42C9" w:rsidRDefault="001C327B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228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752865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</w:t>
            </w:r>
            <w:r w:rsidR="007528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DC42C9" w:rsidRDefault="0075286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8C3361" w:rsidRPr="00DA6A18" w:rsidTr="00510BB2">
        <w:tc>
          <w:tcPr>
            <w:tcW w:w="820" w:type="pct"/>
            <w:vMerge w:val="restart"/>
          </w:tcPr>
          <w:p w:rsidR="008C3361" w:rsidRPr="00DA6A18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13-14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="00F320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Доказательство </w:t>
            </w:r>
          </w:p>
          <w:p w:rsidR="008C3361" w:rsidRPr="00F320B3" w:rsidRDefault="00F320B3" w:rsidP="00F320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доказательства. Доказательство и всеобщая обусловленность предметов.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>Структура доказательства и его виды: прямое, косвенное (апагогическое, разделительное</w:t>
            </w:r>
            <w:r>
              <w:rPr>
                <w:rFonts w:ascii="Times New Roman" w:hAnsi="Times New Roman"/>
                <w:sz w:val="24"/>
                <w:szCs w:val="24"/>
              </w:rPr>
              <w:t>) доказательства.</w:t>
            </w:r>
          </w:p>
          <w:p w:rsidR="00F320B3" w:rsidRPr="00752865" w:rsidRDefault="00F320B3" w:rsidP="007528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Правила доказательства. Ошибки в доказательстве. </w:t>
            </w: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317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320B3" w:rsidRPr="00DA6A18" w:rsidTr="00510BB2">
        <w:tc>
          <w:tcPr>
            <w:tcW w:w="820" w:type="pct"/>
            <w:vMerge/>
          </w:tcPr>
          <w:p w:rsidR="00F320B3" w:rsidRDefault="00F320B3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320B3" w:rsidRPr="00DA6A18" w:rsidRDefault="00F6324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F320B3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F320B3" w:rsidRPr="00DA6A18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F320B3" w:rsidRPr="00DA6A18" w:rsidTr="00510BB2">
        <w:tc>
          <w:tcPr>
            <w:tcW w:w="820" w:type="pct"/>
            <w:vMerge/>
          </w:tcPr>
          <w:p w:rsidR="00F320B3" w:rsidRDefault="00F320B3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320B3" w:rsidRDefault="00F320B3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Лекция 14. О</w:t>
            </w:r>
            <w:proofErr w:type="spellStart"/>
            <w:r w:rsidRPr="00DA6A18">
              <w:rPr>
                <w:rFonts w:ascii="Times New Roman" w:hAnsi="Times New Roman"/>
                <w:b/>
                <w:bCs/>
                <w:sz w:val="24"/>
                <w:szCs w:val="24"/>
              </w:rPr>
              <w:t>провержение</w:t>
            </w:r>
            <w:proofErr w:type="spellEnd"/>
          </w:p>
          <w:p w:rsidR="00F320B3" w:rsidRPr="00F320B3" w:rsidRDefault="00F320B3" w:rsidP="00F32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</w:t>
            </w:r>
            <w:r w:rsidRPr="00F320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</w:t>
            </w:r>
            <w:proofErr w:type="spellStart"/>
            <w:r w:rsidRPr="00F320B3">
              <w:rPr>
                <w:rFonts w:ascii="Times New Roman" w:hAnsi="Times New Roman"/>
                <w:bCs/>
                <w:sz w:val="24"/>
                <w:szCs w:val="24"/>
              </w:rPr>
              <w:t>провержение</w:t>
            </w:r>
            <w:proofErr w:type="spellEnd"/>
            <w:r w:rsidRPr="00F320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как логический прием</w:t>
            </w:r>
          </w:p>
          <w:p w:rsidR="00F320B3" w:rsidRPr="00F320B3" w:rsidRDefault="00F320B3" w:rsidP="00F32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320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 Структура о</w:t>
            </w:r>
            <w:proofErr w:type="spellStart"/>
            <w:r w:rsidRPr="00F320B3">
              <w:rPr>
                <w:rFonts w:ascii="Times New Roman" w:hAnsi="Times New Roman"/>
                <w:bCs/>
                <w:sz w:val="24"/>
                <w:szCs w:val="24"/>
              </w:rPr>
              <w:t>провержени</w:t>
            </w:r>
            <w:proofErr w:type="spellEnd"/>
            <w:r w:rsidRPr="00F320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</w:t>
            </w:r>
          </w:p>
          <w:p w:rsidR="00F320B3" w:rsidRDefault="00F320B3" w:rsidP="00F32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0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Правила  опровержения и основные ошиб</w:t>
            </w:r>
            <w:r>
              <w:rPr>
                <w:rFonts w:ascii="Times New Roman" w:hAnsi="Times New Roman"/>
                <w:sz w:val="24"/>
                <w:szCs w:val="24"/>
              </w:rPr>
              <w:t>ки, возможные при их нарушении.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20B3" w:rsidRPr="00F320B3" w:rsidRDefault="00F320B3" w:rsidP="00F32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Софизмы, парадоксы, паралогизмы. Софизмы и зарождение логики.</w:t>
            </w:r>
          </w:p>
          <w:p w:rsidR="00F320B3" w:rsidRPr="00F320B3" w:rsidRDefault="00F320B3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F320B3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F320B3" w:rsidRPr="00DA6A18" w:rsidRDefault="00F320B3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320B3" w:rsidRPr="00DA6A18" w:rsidTr="00510BB2">
        <w:tc>
          <w:tcPr>
            <w:tcW w:w="820" w:type="pct"/>
            <w:vMerge/>
          </w:tcPr>
          <w:p w:rsidR="00F320B3" w:rsidRDefault="00F320B3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320B3" w:rsidRPr="00DA6A18" w:rsidRDefault="00F63245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</w:tcPr>
          <w:p w:rsidR="00F320B3" w:rsidRDefault="00F6324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</w:tcPr>
          <w:p w:rsidR="00F320B3" w:rsidRPr="00DA6A18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F320B3" w:rsidRPr="00DA6A18" w:rsidTr="00510BB2">
        <w:tc>
          <w:tcPr>
            <w:tcW w:w="820" w:type="pct"/>
            <w:vMerge/>
          </w:tcPr>
          <w:p w:rsidR="00F320B3" w:rsidRDefault="00F320B3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F320B3" w:rsidRPr="00DA6A18" w:rsidRDefault="00F320B3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F320B3" w:rsidRDefault="00F320B3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F320B3" w:rsidRPr="00DA6A18" w:rsidRDefault="00F320B3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F63245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Pr="00752865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DC42C9" w:rsidRDefault="008C3361" w:rsidP="0075286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315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752865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Pr="00DC42C9" w:rsidRDefault="008C3361" w:rsidP="0075286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c>
          <w:tcPr>
            <w:tcW w:w="820" w:type="pct"/>
            <w:vMerge w:val="restart"/>
            <w:vAlign w:val="center"/>
          </w:tcPr>
          <w:p w:rsidR="008C3361" w:rsidRPr="00DC42C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188" w:type="pct"/>
            <w:vAlign w:val="center"/>
          </w:tcPr>
          <w:p w:rsidR="008C3361" w:rsidRPr="00F320B3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="00F320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F320B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Гипотеза</w:t>
            </w:r>
          </w:p>
          <w:p w:rsidR="00F320B3" w:rsidRDefault="00F320B3" w:rsidP="00510BB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Гипотеза как форма развития знания. Сущность гипотезы. </w:t>
            </w:r>
          </w:p>
          <w:p w:rsidR="00F320B3" w:rsidRDefault="00F320B3" w:rsidP="00510BB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>Виды гипотез: общие, частные, единичные, описательные, объяснительные, рабочие.</w:t>
            </w:r>
          </w:p>
          <w:p w:rsidR="008C3361" w:rsidRPr="00F320B3" w:rsidRDefault="00F320B3" w:rsidP="00510BB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8C3361" w:rsidRPr="00DA6A18">
              <w:rPr>
                <w:rFonts w:ascii="Times New Roman" w:hAnsi="Times New Roman"/>
                <w:sz w:val="24"/>
                <w:szCs w:val="24"/>
              </w:rPr>
              <w:t xml:space="preserve"> Построение гипотезы и этапы ее развития. </w:t>
            </w:r>
          </w:p>
          <w:p w:rsidR="008C3361" w:rsidRPr="00F320B3" w:rsidRDefault="00F320B3" w:rsidP="00F32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4.</w:t>
            </w:r>
            <w:r w:rsidR="008C3361" w:rsidRPr="00AF5BDB">
              <w:rPr>
                <w:rFonts w:ascii="Times New Roman" w:hAnsi="Times New Roman"/>
                <w:bCs/>
                <w:sz w:val="24"/>
                <w:szCs w:val="24"/>
              </w:rPr>
              <w:t>Логика принятия решений</w:t>
            </w:r>
            <w:r w:rsidR="008C3361" w:rsidRPr="00AF5BD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  <w:r w:rsidR="008C3361" w:rsidRPr="00AF5BDB">
              <w:rPr>
                <w:rFonts w:ascii="Times New Roman" w:hAnsi="Times New Roman"/>
                <w:sz w:val="24"/>
                <w:szCs w:val="24"/>
              </w:rPr>
              <w:t xml:space="preserve">Общее представление о принятии решений. 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  <w:vAlign w:val="center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17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pct"/>
            <w:vAlign w:val="center"/>
          </w:tcPr>
          <w:p w:rsidR="008C3361" w:rsidRPr="00DA6A18" w:rsidRDefault="00F63245" w:rsidP="00F63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F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Примечание: вопросы семинарских заниятия и задания СРС и СРСП даны в отдельных файлах.</w:t>
            </w:r>
          </w:p>
        </w:tc>
        <w:tc>
          <w:tcPr>
            <w:tcW w:w="675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17" w:type="pct"/>
            <w:vAlign w:val="center"/>
          </w:tcPr>
          <w:p w:rsidR="008C3361" w:rsidRPr="00DC42C9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C3361" w:rsidRPr="00DA6A18" w:rsidTr="00510BB2"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pct"/>
            <w:vAlign w:val="center"/>
          </w:tcPr>
          <w:p w:rsidR="008C3361" w:rsidRPr="00752865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  <w:vAlign w:val="center"/>
          </w:tcPr>
          <w:p w:rsidR="008C3361" w:rsidRPr="00DC42C9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  <w:vAlign w:val="center"/>
          </w:tcPr>
          <w:p w:rsidR="008C3361" w:rsidRPr="00DC42C9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B28A5" w:rsidRPr="00DA6A18" w:rsidTr="00510BB2">
        <w:tc>
          <w:tcPr>
            <w:tcW w:w="0" w:type="auto"/>
            <w:vMerge/>
            <w:vAlign w:val="center"/>
          </w:tcPr>
          <w:p w:rsidR="00AB28A5" w:rsidRPr="00DA6A18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pct"/>
            <w:vAlign w:val="center"/>
          </w:tcPr>
          <w:p w:rsidR="00AB28A5" w:rsidRPr="00DA6A18" w:rsidRDefault="00AB28A5" w:rsidP="004E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Рубежный контроль</w:t>
            </w:r>
          </w:p>
        </w:tc>
        <w:tc>
          <w:tcPr>
            <w:tcW w:w="675" w:type="pct"/>
            <w:vAlign w:val="center"/>
          </w:tcPr>
          <w:p w:rsidR="00AB28A5" w:rsidRPr="00DA6A18" w:rsidRDefault="00AB28A5" w:rsidP="004E6A8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  <w:vAlign w:val="center"/>
          </w:tcPr>
          <w:p w:rsidR="00AB28A5" w:rsidRPr="00931B18" w:rsidRDefault="00931B18" w:rsidP="004E6A8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AB28A5" w:rsidRPr="00DA6A18" w:rsidTr="00510BB2">
        <w:tc>
          <w:tcPr>
            <w:tcW w:w="0" w:type="auto"/>
            <w:vMerge/>
            <w:vAlign w:val="center"/>
          </w:tcPr>
          <w:p w:rsidR="00AB28A5" w:rsidRPr="00DA6A18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pct"/>
            <w:vAlign w:val="center"/>
          </w:tcPr>
          <w:p w:rsidR="00AB28A5" w:rsidRPr="00DA6A18" w:rsidRDefault="00AB28A5" w:rsidP="00510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675" w:type="pct"/>
            <w:vAlign w:val="center"/>
          </w:tcPr>
          <w:p w:rsidR="00AB28A5" w:rsidRPr="00DA6A18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  <w:vAlign w:val="center"/>
          </w:tcPr>
          <w:p w:rsidR="00AB28A5" w:rsidRPr="00752865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AB28A5" w:rsidRPr="00DA6A18" w:rsidTr="00510BB2">
        <w:tc>
          <w:tcPr>
            <w:tcW w:w="820" w:type="pct"/>
            <w:vAlign w:val="center"/>
          </w:tcPr>
          <w:p w:rsidR="00AB28A5" w:rsidRPr="00DA6A18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  <w:vAlign w:val="center"/>
          </w:tcPr>
          <w:p w:rsidR="00AB28A5" w:rsidRPr="00DA6A18" w:rsidRDefault="00AB28A5" w:rsidP="00510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675" w:type="pct"/>
            <w:vAlign w:val="center"/>
          </w:tcPr>
          <w:p w:rsidR="00AB28A5" w:rsidRPr="00DA6A18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  <w:vAlign w:val="center"/>
          </w:tcPr>
          <w:p w:rsidR="00AB28A5" w:rsidRPr="00DA6A18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AB28A5" w:rsidRPr="00DA6A18" w:rsidTr="00510BB2">
        <w:tc>
          <w:tcPr>
            <w:tcW w:w="820" w:type="pct"/>
            <w:vAlign w:val="center"/>
          </w:tcPr>
          <w:p w:rsidR="00AB28A5" w:rsidRPr="00DA6A18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  <w:vAlign w:val="center"/>
          </w:tcPr>
          <w:p w:rsidR="00AB28A5" w:rsidRPr="00DA6A18" w:rsidRDefault="00AB28A5" w:rsidP="00510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675" w:type="pct"/>
            <w:vAlign w:val="center"/>
          </w:tcPr>
          <w:p w:rsidR="00AB28A5" w:rsidRPr="00DA6A18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  <w:vAlign w:val="center"/>
          </w:tcPr>
          <w:p w:rsidR="00AB28A5" w:rsidRPr="00DA6A18" w:rsidRDefault="00AB28A5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DA6A1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</w:tbl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6897" w:rsidRDefault="007E6897" w:rsidP="008C3361">
      <w:pPr>
        <w:tabs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7E6897" w:rsidRDefault="007E6897" w:rsidP="008C3361">
      <w:pPr>
        <w:tabs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7E6897" w:rsidRDefault="007E6897" w:rsidP="008C3361">
      <w:pPr>
        <w:tabs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C3361" w:rsidRPr="00F82563" w:rsidRDefault="008C3361" w:rsidP="008C3361">
      <w:pPr>
        <w:tabs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F82563">
        <w:rPr>
          <w:rFonts w:ascii="Times New Roman" w:hAnsi="Times New Roman"/>
          <w:b/>
          <w:bCs/>
          <w:sz w:val="24"/>
          <w:szCs w:val="24"/>
        </w:rPr>
        <w:t>РЕКОМЕНДУЕМЫЙ СПИСОК ЛИТЕРАТУРЫ</w:t>
      </w:r>
    </w:p>
    <w:p w:rsidR="008C3361" w:rsidRPr="00F82563" w:rsidRDefault="008C3361" w:rsidP="008C3361">
      <w:pPr>
        <w:tabs>
          <w:tab w:val="left" w:pos="426"/>
        </w:tabs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C3361" w:rsidRPr="00F82563" w:rsidRDefault="008C3361" w:rsidP="008C3361">
      <w:pPr>
        <w:tabs>
          <w:tab w:val="left" w:pos="42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82563">
        <w:rPr>
          <w:rFonts w:ascii="Times New Roman" w:hAnsi="Times New Roman"/>
          <w:b/>
          <w:bCs/>
          <w:sz w:val="24"/>
          <w:szCs w:val="24"/>
        </w:rPr>
        <w:t>Основная:</w:t>
      </w:r>
    </w:p>
    <w:p w:rsidR="008C3361" w:rsidRPr="00FC0B43" w:rsidRDefault="008C3361" w:rsidP="008C336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Аскар Л.А. Логика как культуры мышления в контексте истории философии. − Алматы, 2014</w:t>
      </w:r>
    </w:p>
    <w:p w:rsidR="008C3361" w:rsidRPr="00F82563" w:rsidRDefault="008C3361" w:rsidP="008C336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Брюшинкин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В.Н. Практический курс логики для гуманитариев. – М.: Новая школа, 1996.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Булекбаев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С.Б.</w:t>
      </w:r>
      <w:r w:rsidR="007E6897">
        <w:rPr>
          <w:rFonts w:ascii="Times New Roman" w:hAnsi="Times New Roman"/>
          <w:sz w:val="24"/>
          <w:szCs w:val="24"/>
          <w:lang w:val="kk-KZ"/>
        </w:rPr>
        <w:t>, Надыров М.К.</w:t>
      </w:r>
      <w:r w:rsidR="00163402">
        <w:rPr>
          <w:rFonts w:ascii="Times New Roman" w:hAnsi="Times New Roman"/>
          <w:sz w:val="24"/>
          <w:szCs w:val="24"/>
        </w:rPr>
        <w:t xml:space="preserve"> Логика. – </w:t>
      </w:r>
      <w:proofErr w:type="spellStart"/>
      <w:r w:rsidR="00163402">
        <w:rPr>
          <w:rFonts w:ascii="Times New Roman" w:hAnsi="Times New Roman"/>
          <w:sz w:val="24"/>
          <w:szCs w:val="24"/>
        </w:rPr>
        <w:t>Алматы</w:t>
      </w:r>
      <w:proofErr w:type="spellEnd"/>
      <w:r w:rsidR="00163402">
        <w:rPr>
          <w:rFonts w:ascii="Times New Roman" w:hAnsi="Times New Roman"/>
          <w:sz w:val="24"/>
          <w:szCs w:val="24"/>
        </w:rPr>
        <w:t xml:space="preserve">: </w:t>
      </w:r>
      <w:r w:rsidR="00163402">
        <w:rPr>
          <w:rFonts w:ascii="Times New Roman" w:hAnsi="Times New Roman"/>
          <w:sz w:val="24"/>
          <w:szCs w:val="24"/>
          <w:lang w:val="kk-KZ"/>
        </w:rPr>
        <w:t>МОН РК</w:t>
      </w:r>
      <w:r w:rsidR="007E6897">
        <w:rPr>
          <w:rFonts w:ascii="Times New Roman" w:hAnsi="Times New Roman"/>
          <w:sz w:val="24"/>
          <w:szCs w:val="24"/>
        </w:rPr>
        <w:t xml:space="preserve">, </w:t>
      </w:r>
      <w:r w:rsidR="007E6897">
        <w:rPr>
          <w:rFonts w:ascii="Times New Roman" w:hAnsi="Times New Roman"/>
          <w:sz w:val="24"/>
          <w:szCs w:val="24"/>
          <w:lang w:val="kk-KZ"/>
        </w:rPr>
        <w:t>2011</w:t>
      </w:r>
      <w:r w:rsidRPr="00F82563">
        <w:rPr>
          <w:rFonts w:ascii="Times New Roman" w:hAnsi="Times New Roman"/>
          <w:sz w:val="24"/>
          <w:szCs w:val="24"/>
        </w:rPr>
        <w:t>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Гетманова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А.Д. Логика. – М.: </w:t>
      </w:r>
      <w:r w:rsidRPr="00F82563">
        <w:rPr>
          <w:rFonts w:ascii="Times New Roman" w:hAnsi="Times New Roman"/>
          <w:sz w:val="24"/>
          <w:szCs w:val="24"/>
          <w:lang w:val="kk-KZ"/>
        </w:rPr>
        <w:t>ИКФ Омега – Л.:</w:t>
      </w:r>
      <w:r w:rsidRPr="00F82563">
        <w:rPr>
          <w:rFonts w:ascii="Times New Roman" w:hAnsi="Times New Roman"/>
          <w:sz w:val="24"/>
          <w:szCs w:val="24"/>
        </w:rPr>
        <w:t xml:space="preserve"> Высшая школа, 2002.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Иванов Е.А. Логика. – М.: БЕК, 2001.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Ивин А.А. Логика. – М.: Знание, 1997.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Искакова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Р.У. Логика: Учебное пособие для студентов юридических специальностей. – </w:t>
      </w:r>
      <w:proofErr w:type="spellStart"/>
      <w:r w:rsidRPr="00F82563">
        <w:rPr>
          <w:rFonts w:ascii="Times New Roman" w:hAnsi="Times New Roman"/>
          <w:sz w:val="24"/>
          <w:szCs w:val="24"/>
        </w:rPr>
        <w:t>Алматы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82563">
        <w:rPr>
          <w:rFonts w:ascii="Times New Roman" w:hAnsi="Times New Roman"/>
          <w:sz w:val="24"/>
          <w:szCs w:val="24"/>
        </w:rPr>
        <w:t>Данекер</w:t>
      </w:r>
      <w:proofErr w:type="spellEnd"/>
      <w:r w:rsidRPr="00F82563">
        <w:rPr>
          <w:rFonts w:ascii="Times New Roman" w:hAnsi="Times New Roman"/>
          <w:sz w:val="24"/>
          <w:szCs w:val="24"/>
        </w:rPr>
        <w:t>, 1999.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 xml:space="preserve">Кириллов В.И., </w:t>
      </w:r>
      <w:proofErr w:type="spellStart"/>
      <w:r w:rsidRPr="00F82563">
        <w:rPr>
          <w:rFonts w:ascii="Times New Roman" w:hAnsi="Times New Roman"/>
          <w:sz w:val="24"/>
          <w:szCs w:val="24"/>
        </w:rPr>
        <w:t>Старченко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А.А. Логика. – М.: </w:t>
      </w:r>
      <w:proofErr w:type="spellStart"/>
      <w:r w:rsidRPr="00F82563">
        <w:rPr>
          <w:rFonts w:ascii="Times New Roman" w:hAnsi="Times New Roman"/>
          <w:sz w:val="24"/>
          <w:szCs w:val="24"/>
        </w:rPr>
        <w:t>Юристъ</w:t>
      </w:r>
      <w:proofErr w:type="spellEnd"/>
      <w:r w:rsidRPr="00F82563">
        <w:rPr>
          <w:rFonts w:ascii="Times New Roman" w:hAnsi="Times New Roman"/>
          <w:sz w:val="24"/>
          <w:szCs w:val="24"/>
        </w:rPr>
        <w:t>, 1995.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Кондаков Н.И. Логический словарь-справочник. – М.: Советская энциклопедия, 1975.</w:t>
      </w:r>
    </w:p>
    <w:p w:rsidR="008C3361" w:rsidRPr="00163402" w:rsidRDefault="008C3361" w:rsidP="00163402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Кузина Е.Б. Практическая логика. Упражнения и задачи с объяснением способов решения. – М.: Триада, Лтд, 1996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Сборник упражнений по логике. – М.: Высшая школа, 1989.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Свинцов В.И. Логика. – М.: Высшая школа, 1987.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Светлов В.А. Практическая логика. – СПб.: ИД «</w:t>
      </w:r>
      <w:proofErr w:type="spellStart"/>
      <w:r w:rsidRPr="00F82563">
        <w:rPr>
          <w:rFonts w:ascii="Times New Roman" w:hAnsi="Times New Roman"/>
          <w:sz w:val="24"/>
          <w:szCs w:val="24"/>
        </w:rPr>
        <w:t>МиМ</w:t>
      </w:r>
      <w:proofErr w:type="spellEnd"/>
      <w:r w:rsidRPr="00F82563">
        <w:rPr>
          <w:rFonts w:ascii="Times New Roman" w:hAnsi="Times New Roman"/>
          <w:sz w:val="24"/>
          <w:szCs w:val="24"/>
        </w:rPr>
        <w:t>», 1997.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Никитин В.В. Сборник логических упражнений. – М., 1970.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 xml:space="preserve">Упражнения по логике. – М.: </w:t>
      </w:r>
      <w:proofErr w:type="spellStart"/>
      <w:r w:rsidRPr="00F82563">
        <w:rPr>
          <w:rFonts w:ascii="Times New Roman" w:hAnsi="Times New Roman"/>
          <w:sz w:val="24"/>
          <w:szCs w:val="24"/>
        </w:rPr>
        <w:t>Юристъ</w:t>
      </w:r>
      <w:proofErr w:type="spellEnd"/>
      <w:r w:rsidRPr="00F82563">
        <w:rPr>
          <w:rFonts w:ascii="Times New Roman" w:hAnsi="Times New Roman"/>
          <w:sz w:val="24"/>
          <w:szCs w:val="24"/>
        </w:rPr>
        <w:t>, 1993.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Формальная логика. – Л.: Изд-во ЛГУ, 1974.</w:t>
      </w:r>
    </w:p>
    <w:p w:rsidR="008C3361" w:rsidRPr="000E2C01" w:rsidRDefault="008C3361" w:rsidP="008C3361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3361" w:rsidRPr="00F82563" w:rsidRDefault="008C3361" w:rsidP="008C3361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2563">
        <w:rPr>
          <w:rFonts w:ascii="Times New Roman" w:hAnsi="Times New Roman"/>
          <w:b/>
          <w:bCs/>
          <w:sz w:val="24"/>
          <w:szCs w:val="24"/>
        </w:rPr>
        <w:t>Дополнительная: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Арно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А., Николь П. Логика, или Искусство мыслить. – М.: Наука, 1991.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Белнап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Н., </w:t>
      </w:r>
      <w:proofErr w:type="spellStart"/>
      <w:r w:rsidRPr="00F82563">
        <w:rPr>
          <w:rFonts w:ascii="Times New Roman" w:hAnsi="Times New Roman"/>
          <w:sz w:val="24"/>
          <w:szCs w:val="24"/>
        </w:rPr>
        <w:t>Стил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Т. Логика вопросов и ответов. – М.: Прогресс, 1981.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Гарднер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М. А ну-ка, догадайся! – М.: Мир, 1984.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Ивин А.А. Искусство правильно мыслить. – М.: Просвещение, 1986.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color w:val="000000"/>
          <w:sz w:val="24"/>
          <w:szCs w:val="24"/>
        </w:rPr>
        <w:t>Искакова</w:t>
      </w:r>
      <w:proofErr w:type="spellEnd"/>
      <w:r w:rsidRPr="00F82563">
        <w:rPr>
          <w:rFonts w:ascii="Times New Roman" w:hAnsi="Times New Roman"/>
          <w:color w:val="000000"/>
          <w:sz w:val="24"/>
          <w:szCs w:val="24"/>
        </w:rPr>
        <w:t xml:space="preserve"> Р.У. Методические указания и тесты по курсу «Логика». – </w:t>
      </w:r>
      <w:proofErr w:type="spellStart"/>
      <w:r w:rsidRPr="00F82563">
        <w:rPr>
          <w:rFonts w:ascii="Times New Roman" w:hAnsi="Times New Roman"/>
          <w:color w:val="000000"/>
          <w:sz w:val="24"/>
          <w:szCs w:val="24"/>
        </w:rPr>
        <w:t>Алматы</w:t>
      </w:r>
      <w:proofErr w:type="spellEnd"/>
      <w:r w:rsidRPr="00F8256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F82563">
        <w:rPr>
          <w:rFonts w:ascii="Times New Roman" w:hAnsi="Times New Roman"/>
          <w:color w:val="000000"/>
          <w:sz w:val="24"/>
          <w:szCs w:val="24"/>
          <w:lang w:val="kk-KZ"/>
        </w:rPr>
        <w:t>Ќазаќ университеті</w:t>
      </w:r>
      <w:r w:rsidRPr="00F82563">
        <w:rPr>
          <w:rFonts w:ascii="Times New Roman" w:hAnsi="Times New Roman"/>
          <w:color w:val="000000"/>
          <w:sz w:val="24"/>
          <w:szCs w:val="24"/>
        </w:rPr>
        <w:t>, 2001.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Ковальски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Р. Логика в решении проблем. – М.: Наука, 1990.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Кэрролл Л. История с узелками. – М.: Мир, 1983.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Кэрролл Л. Логические игры. – М.: Наука, 1991.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Маковельский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А.О. История логики. – М.: Наука, 1967.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Поварнин С. Спор. О теории и практике спора. – М., 1993.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Слинин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Я.А. Современная модальная логика. – Л., 1976.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color w:val="000000"/>
          <w:sz w:val="24"/>
          <w:szCs w:val="24"/>
        </w:rPr>
        <w:t>Смаллиан</w:t>
      </w:r>
      <w:proofErr w:type="spellEnd"/>
      <w:r w:rsidRPr="00F82563">
        <w:rPr>
          <w:rFonts w:ascii="Times New Roman" w:hAnsi="Times New Roman"/>
          <w:color w:val="000000"/>
          <w:sz w:val="24"/>
          <w:szCs w:val="24"/>
        </w:rPr>
        <w:t xml:space="preserve"> Р. Алиса в стране смекалки. – М.: Мир, 1987.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color w:val="000000"/>
          <w:sz w:val="24"/>
          <w:szCs w:val="24"/>
        </w:rPr>
        <w:t>Смаллиан</w:t>
      </w:r>
      <w:proofErr w:type="spellEnd"/>
      <w:r w:rsidRPr="00F82563">
        <w:rPr>
          <w:rFonts w:ascii="Times New Roman" w:hAnsi="Times New Roman"/>
          <w:color w:val="000000"/>
          <w:sz w:val="24"/>
          <w:szCs w:val="24"/>
        </w:rPr>
        <w:t xml:space="preserve"> Р.</w:t>
      </w:r>
      <w:r w:rsidRPr="00F82563">
        <w:rPr>
          <w:rFonts w:ascii="Times New Roman" w:hAnsi="Times New Roman"/>
          <w:sz w:val="24"/>
          <w:szCs w:val="24"/>
        </w:rPr>
        <w:t xml:space="preserve"> Как же называется эта книга? – М.: Мир, 1987.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color w:val="000000"/>
          <w:sz w:val="24"/>
          <w:szCs w:val="24"/>
        </w:rPr>
        <w:t>Смаллиан</w:t>
      </w:r>
      <w:proofErr w:type="spellEnd"/>
      <w:r w:rsidRPr="00F82563">
        <w:rPr>
          <w:rFonts w:ascii="Times New Roman" w:hAnsi="Times New Roman"/>
          <w:color w:val="000000"/>
          <w:sz w:val="24"/>
          <w:szCs w:val="24"/>
        </w:rPr>
        <w:t xml:space="preserve"> Р.</w:t>
      </w:r>
      <w:r w:rsidRPr="00F82563">
        <w:rPr>
          <w:rFonts w:ascii="Times New Roman" w:hAnsi="Times New Roman"/>
          <w:sz w:val="24"/>
          <w:szCs w:val="24"/>
        </w:rPr>
        <w:t xml:space="preserve"> Принцесса или тигр? </w:t>
      </w:r>
      <w:r w:rsidRPr="00F82563">
        <w:rPr>
          <w:rFonts w:ascii="Times New Roman" w:hAnsi="Times New Roman"/>
          <w:color w:val="000000"/>
          <w:sz w:val="24"/>
          <w:szCs w:val="24"/>
        </w:rPr>
        <w:t>– М.: Мир, 1985.</w:t>
      </w:r>
    </w:p>
    <w:p w:rsidR="008C3361" w:rsidRDefault="008C3361" w:rsidP="008C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361" w:rsidRDefault="008C3361" w:rsidP="008C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361" w:rsidRPr="00AF5BDB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F5BDB">
        <w:rPr>
          <w:rFonts w:ascii="Times New Roman" w:hAnsi="Times New Roman"/>
          <w:b/>
          <w:sz w:val="24"/>
          <w:szCs w:val="24"/>
        </w:rPr>
        <w:t xml:space="preserve">АКАДЕМИЧЕСКАЯ </w:t>
      </w:r>
      <w:r w:rsidRPr="00AF5BDB">
        <w:rPr>
          <w:rFonts w:ascii="Times New Roman" w:hAnsi="Times New Roman"/>
          <w:b/>
          <w:sz w:val="24"/>
          <w:szCs w:val="24"/>
          <w:lang w:val="kk-KZ"/>
        </w:rPr>
        <w:t>ПОЛИТИКА КУРСА</w:t>
      </w:r>
    </w:p>
    <w:p w:rsidR="008C3361" w:rsidRPr="008444BE" w:rsidRDefault="008C3361" w:rsidP="008C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444BE">
        <w:rPr>
          <w:rFonts w:ascii="Times New Roman" w:hAnsi="Times New Roman"/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8C3361" w:rsidRPr="008444BE" w:rsidRDefault="008C3361" w:rsidP="008C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Б</w:t>
      </w:r>
      <w:r w:rsidRPr="008444BE">
        <w:rPr>
          <w:rFonts w:ascii="Times New Roman" w:hAnsi="Times New Roman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8444BE">
        <w:rPr>
          <w:rFonts w:ascii="Times New Roman" w:hAnsi="Times New Roman"/>
          <w:sz w:val="24"/>
          <w:szCs w:val="24"/>
        </w:rPr>
        <w:t>Интранет</w:t>
      </w:r>
      <w:proofErr w:type="spellEnd"/>
      <w:r w:rsidRPr="008444BE">
        <w:rPr>
          <w:rFonts w:ascii="Times New Roman" w:hAnsi="Times New Roman"/>
          <w:sz w:val="24"/>
          <w:szCs w:val="24"/>
        </w:rPr>
        <w:t>, пользовании шпаргалками, получит итоговую оценку «</w:t>
      </w:r>
      <w:r w:rsidRPr="008444BE">
        <w:rPr>
          <w:rFonts w:ascii="Times New Roman" w:hAnsi="Times New Roman"/>
          <w:sz w:val="24"/>
          <w:szCs w:val="24"/>
          <w:lang w:val="en-US"/>
        </w:rPr>
        <w:t>F</w:t>
      </w:r>
      <w:r w:rsidRPr="008444BE">
        <w:rPr>
          <w:rFonts w:ascii="Times New Roman" w:hAnsi="Times New Roman"/>
          <w:sz w:val="24"/>
          <w:szCs w:val="24"/>
        </w:rPr>
        <w:t>».</w:t>
      </w:r>
    </w:p>
    <w:p w:rsidR="008C3361" w:rsidRPr="008444BE" w:rsidRDefault="008C3361" w:rsidP="008C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444BE">
        <w:rPr>
          <w:rFonts w:ascii="Times New Roman" w:hAnsi="Times New Roman"/>
          <w:sz w:val="24"/>
          <w:szCs w:val="24"/>
        </w:rPr>
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r w:rsidRPr="008444BE">
        <w:rPr>
          <w:rFonts w:ascii="Times New Roman" w:hAnsi="Times New Roman"/>
          <w:sz w:val="24"/>
          <w:szCs w:val="24"/>
        </w:rPr>
        <w:t>офис-часов</w:t>
      </w:r>
      <w:proofErr w:type="spellEnd"/>
      <w:r w:rsidRPr="008444BE">
        <w:rPr>
          <w:rFonts w:ascii="Times New Roman" w:hAnsi="Times New Roman"/>
          <w:sz w:val="24"/>
          <w:szCs w:val="24"/>
        </w:rPr>
        <w:t>.</w:t>
      </w:r>
    </w:p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046"/>
        <w:gridCol w:w="1991"/>
        <w:gridCol w:w="1652"/>
        <w:gridCol w:w="3882"/>
      </w:tblGrid>
      <w:tr w:rsidR="008C3361" w:rsidRPr="00DF6A39" w:rsidTr="00510BB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%-</w:t>
            </w:r>
            <w:proofErr w:type="spellStart"/>
            <w:r w:rsidRPr="00DA6A18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DA6A18">
              <w:rPr>
                <w:rFonts w:ascii="Times New Roman" w:hAnsi="Times New Roman"/>
                <w:sz w:val="24"/>
                <w:szCs w:val="24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Оценка по традиционной системе</w:t>
            </w:r>
          </w:p>
        </w:tc>
      </w:tr>
      <w:tr w:rsidR="008C3361" w:rsidRPr="00DF6A39" w:rsidTr="00510BB2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61" w:rsidRPr="00DF6A39" w:rsidTr="00510BB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  <w:tr w:rsidR="008C3361" w:rsidRPr="00DF6A39" w:rsidTr="00510BB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Incomplete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«Дисциплина не завершена»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DA6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8C3361" w:rsidRPr="00DF6A39" w:rsidTr="00510BB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DA6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61" w:rsidRPr="00DF6A39" w:rsidTr="00510BB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NP 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(No 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Р</w:t>
            </w: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DA6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3361" w:rsidRPr="00DF6A39" w:rsidTr="00510BB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 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Withdrawal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«Отказ от дисциплины»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DA6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8C3361" w:rsidRPr="00DF6A39" w:rsidTr="00510BB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AW 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Снятие с дисциплины по академическим  причинам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DA6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8C3361" w:rsidRPr="00DF6A39" w:rsidTr="00510BB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AU 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Audit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«Дисциплина прослушана»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DA6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8C3361" w:rsidRPr="00DF6A39" w:rsidTr="00510BB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A18"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  <w:r w:rsidRPr="00DA6A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30-60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Аттестован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3361" w:rsidRPr="00DF6A39" w:rsidTr="00510BB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DA6A18"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  <w:r w:rsidRPr="00DA6A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0-29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Не аттестован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61" w:rsidRPr="00DF6A39" w:rsidTr="00510BB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Повторное изучение дисциплины</w:t>
            </w:r>
          </w:p>
        </w:tc>
      </w:tr>
    </w:tbl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63402" w:rsidRDefault="00163402" w:rsidP="008C3361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p w:rsidR="008C3361" w:rsidRPr="00DA6A18" w:rsidRDefault="008C3361" w:rsidP="008C3361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DA6A18">
        <w:rPr>
          <w:rFonts w:ascii="Times New Roman" w:hAnsi="Times New Roman"/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8C3361" w:rsidRPr="00DA6A18" w:rsidRDefault="008C3361" w:rsidP="008C3361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DA6A18">
        <w:rPr>
          <w:rFonts w:ascii="Times New Roman" w:hAnsi="Times New Roman"/>
          <w:bCs/>
          <w:i/>
          <w:iCs/>
          <w:sz w:val="24"/>
          <w:szCs w:val="24"/>
        </w:rPr>
        <w:t>пр</w:t>
      </w:r>
      <w:r w:rsidR="0086333F">
        <w:rPr>
          <w:rFonts w:ascii="Times New Roman" w:hAnsi="Times New Roman"/>
          <w:bCs/>
          <w:i/>
          <w:iCs/>
          <w:sz w:val="24"/>
          <w:szCs w:val="24"/>
        </w:rPr>
        <w:t>отокол № ___ »    201</w:t>
      </w:r>
      <w:r w:rsidR="0086333F">
        <w:rPr>
          <w:rFonts w:ascii="Times New Roman" w:hAnsi="Times New Roman"/>
          <w:bCs/>
          <w:i/>
          <w:iCs/>
          <w:sz w:val="24"/>
          <w:szCs w:val="24"/>
          <w:lang w:val="en-US"/>
        </w:rPr>
        <w:t>5</w:t>
      </w:r>
      <w:r w:rsidRPr="00DA6A18">
        <w:rPr>
          <w:rFonts w:ascii="Times New Roman" w:hAnsi="Times New Roman"/>
          <w:bCs/>
          <w:i/>
          <w:iCs/>
          <w:sz w:val="24"/>
          <w:szCs w:val="24"/>
        </w:rPr>
        <w:t xml:space="preserve">  г.</w:t>
      </w:r>
    </w:p>
    <w:p w:rsidR="008C3361" w:rsidRPr="00DA6A18" w:rsidRDefault="008C3361" w:rsidP="008C33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361" w:rsidRPr="00DA6A18" w:rsidRDefault="008C3361" w:rsidP="008C33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361" w:rsidRPr="000E2C01" w:rsidRDefault="008C3361" w:rsidP="008C3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A18">
        <w:rPr>
          <w:rFonts w:ascii="Times New Roman" w:hAnsi="Times New Roman"/>
          <w:sz w:val="24"/>
          <w:szCs w:val="24"/>
        </w:rPr>
        <w:t xml:space="preserve">Зав. кафедрой, д. филос. н., профессор                                     </w:t>
      </w:r>
      <w:proofErr w:type="spellStart"/>
      <w:r w:rsidRPr="00DA6A18">
        <w:rPr>
          <w:rFonts w:ascii="Times New Roman" w:hAnsi="Times New Roman"/>
          <w:sz w:val="24"/>
          <w:szCs w:val="24"/>
        </w:rPr>
        <w:t>Нурышева</w:t>
      </w:r>
      <w:proofErr w:type="spellEnd"/>
      <w:r w:rsidRPr="00DA6A18">
        <w:rPr>
          <w:rFonts w:ascii="Times New Roman" w:hAnsi="Times New Roman"/>
          <w:sz w:val="24"/>
          <w:szCs w:val="24"/>
        </w:rPr>
        <w:t xml:space="preserve"> Г.Ж.   </w:t>
      </w:r>
    </w:p>
    <w:p w:rsidR="008C3361" w:rsidRPr="00DA6A18" w:rsidRDefault="008C3361" w:rsidP="008C336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C3361" w:rsidRPr="00DA6A18" w:rsidRDefault="008C3361" w:rsidP="008C336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C3361" w:rsidRPr="00DA6A18" w:rsidRDefault="008C3361" w:rsidP="008C3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A18">
        <w:rPr>
          <w:rFonts w:ascii="Times New Roman" w:hAnsi="Times New Roman"/>
          <w:sz w:val="24"/>
          <w:szCs w:val="24"/>
        </w:rPr>
        <w:t xml:space="preserve">Преподаватель                                                 </w:t>
      </w:r>
      <w:r w:rsidRPr="00DA6A18">
        <w:rPr>
          <w:rFonts w:ascii="Times New Roman" w:hAnsi="Times New Roman"/>
          <w:sz w:val="24"/>
          <w:szCs w:val="24"/>
          <w:lang w:val="kk-KZ"/>
        </w:rPr>
        <w:t xml:space="preserve">                             </w:t>
      </w:r>
      <w:r w:rsidRPr="00DA6A18">
        <w:rPr>
          <w:rFonts w:ascii="Times New Roman" w:hAnsi="Times New Roman"/>
          <w:sz w:val="24"/>
          <w:szCs w:val="24"/>
        </w:rPr>
        <w:t>Аскар Л</w:t>
      </w:r>
      <w:r w:rsidRPr="00DA6A18">
        <w:rPr>
          <w:rFonts w:ascii="Times New Roman" w:hAnsi="Times New Roman"/>
          <w:sz w:val="24"/>
          <w:szCs w:val="24"/>
          <w:lang w:val="kk-KZ"/>
        </w:rPr>
        <w:t>.</w:t>
      </w:r>
      <w:r w:rsidRPr="00DA6A18">
        <w:rPr>
          <w:rFonts w:ascii="Times New Roman" w:hAnsi="Times New Roman"/>
          <w:sz w:val="24"/>
          <w:szCs w:val="24"/>
        </w:rPr>
        <w:t xml:space="preserve">А.  </w:t>
      </w:r>
    </w:p>
    <w:p w:rsidR="008C3361" w:rsidRPr="00DA6A18" w:rsidRDefault="008C3361" w:rsidP="008C33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313" w:rsidRPr="008C3361" w:rsidRDefault="006C0313">
      <w:pPr>
        <w:rPr>
          <w:lang w:val="en-US"/>
        </w:rPr>
      </w:pPr>
    </w:p>
    <w:sectPr w:rsidR="006C0313" w:rsidRPr="008C3361" w:rsidSect="004F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493E"/>
    <w:multiLevelType w:val="hybridMultilevel"/>
    <w:tmpl w:val="B8C4C768"/>
    <w:lvl w:ilvl="0" w:tplc="0308A8E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D37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2157B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76783E05"/>
    <w:multiLevelType w:val="hybridMultilevel"/>
    <w:tmpl w:val="CF8E3486"/>
    <w:lvl w:ilvl="0" w:tplc="6478DDA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8C3361"/>
    <w:rsid w:val="000E2C01"/>
    <w:rsid w:val="00163402"/>
    <w:rsid w:val="001648E0"/>
    <w:rsid w:val="001C327B"/>
    <w:rsid w:val="00241C17"/>
    <w:rsid w:val="00282E58"/>
    <w:rsid w:val="003668EE"/>
    <w:rsid w:val="004313DE"/>
    <w:rsid w:val="004B1E00"/>
    <w:rsid w:val="00614116"/>
    <w:rsid w:val="006C0313"/>
    <w:rsid w:val="00752865"/>
    <w:rsid w:val="007E6897"/>
    <w:rsid w:val="00801237"/>
    <w:rsid w:val="0086333F"/>
    <w:rsid w:val="008C3361"/>
    <w:rsid w:val="00931B18"/>
    <w:rsid w:val="00AB28A5"/>
    <w:rsid w:val="00B61544"/>
    <w:rsid w:val="00C22A34"/>
    <w:rsid w:val="00C664CE"/>
    <w:rsid w:val="00DF6A7F"/>
    <w:rsid w:val="00F320B3"/>
    <w:rsid w:val="00F63245"/>
    <w:rsid w:val="00F9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C3361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C336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4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2210</Words>
  <Characters>12602</Characters>
  <Application>Microsoft Office Word</Application>
  <DocSecurity>0</DocSecurity>
  <Lines>105</Lines>
  <Paragraphs>29</Paragraphs>
  <ScaleCrop>false</ScaleCrop>
  <Company/>
  <LinksUpToDate>false</LinksUpToDate>
  <CharactersWithSpaces>14783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raushan80</cp:lastModifiedBy>
  <cp:revision>43</cp:revision>
  <dcterms:created xsi:type="dcterms:W3CDTF">2015-09-01T19:07:00Z</dcterms:created>
  <dcterms:modified xsi:type="dcterms:W3CDTF">2015-09-16T04:34:00Z</dcterms:modified>
</cp:coreProperties>
</file>